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0DF3" w14:textId="56C75D3C" w:rsidR="000D4B49" w:rsidRPr="00C00AB2" w:rsidRDefault="00B54912" w:rsidP="00C00AB2">
      <w:pPr>
        <w:jc w:val="center"/>
        <w:rPr>
          <w:b/>
          <w:color w:val="000000" w:themeColor="text1"/>
          <w:sz w:val="28"/>
          <w:szCs w:val="28"/>
        </w:rPr>
      </w:pPr>
      <w:r w:rsidRPr="00C00AB2">
        <w:rPr>
          <w:b/>
          <w:color w:val="000000" w:themeColor="text1"/>
          <w:sz w:val="28"/>
          <w:szCs w:val="28"/>
        </w:rPr>
        <w:t xml:space="preserve">OVEREENKOMST </w:t>
      </w:r>
      <w:r w:rsidR="00D700CF" w:rsidRPr="00C00AB2">
        <w:rPr>
          <w:b/>
          <w:color w:val="000000" w:themeColor="text1"/>
          <w:sz w:val="28"/>
          <w:szCs w:val="28"/>
        </w:rPr>
        <w:t>EXTERN</w:t>
      </w:r>
      <w:r w:rsidR="00FC14C6" w:rsidRPr="00C00AB2">
        <w:rPr>
          <w:b/>
          <w:color w:val="000000" w:themeColor="text1"/>
          <w:sz w:val="28"/>
          <w:szCs w:val="28"/>
        </w:rPr>
        <w:t>E</w:t>
      </w:r>
      <w:r w:rsidR="00D700CF" w:rsidRPr="00C00AB2">
        <w:rPr>
          <w:b/>
          <w:color w:val="000000" w:themeColor="text1"/>
          <w:sz w:val="28"/>
          <w:szCs w:val="28"/>
        </w:rPr>
        <w:t xml:space="preserve"> </w:t>
      </w:r>
      <w:r w:rsidRPr="00C00AB2">
        <w:rPr>
          <w:b/>
          <w:color w:val="000000" w:themeColor="text1"/>
          <w:sz w:val="28"/>
          <w:szCs w:val="28"/>
        </w:rPr>
        <w:t xml:space="preserve">VERTROUWENSPERSOON </w:t>
      </w:r>
      <w:r w:rsidR="00FC14C6" w:rsidRPr="00C00AB2">
        <w:rPr>
          <w:b/>
          <w:color w:val="000000" w:themeColor="text1"/>
          <w:sz w:val="28"/>
          <w:szCs w:val="28"/>
        </w:rPr>
        <w:t>(onbepaalde tijd)</w:t>
      </w:r>
      <w:r w:rsidRPr="00C00AB2">
        <w:rPr>
          <w:b/>
          <w:color w:val="000000" w:themeColor="text1"/>
          <w:sz w:val="28"/>
          <w:szCs w:val="28"/>
        </w:rPr>
        <w:t xml:space="preserve"> LANDELIJKE VERENIGING VAN VERTROUWENSPERSONEN</w:t>
      </w:r>
      <w:r w:rsidR="00FC14C6" w:rsidRPr="00C00AB2">
        <w:rPr>
          <w:b/>
          <w:color w:val="000000" w:themeColor="text1"/>
          <w:sz w:val="28"/>
          <w:szCs w:val="28"/>
        </w:rPr>
        <w:t xml:space="preserve"> (LVV)</w:t>
      </w:r>
    </w:p>
    <w:p w14:paraId="7FFADF9D" w14:textId="6704AE51" w:rsidR="00B54912" w:rsidRPr="00C00AB2" w:rsidRDefault="00FC14C6" w:rsidP="00C00AB2">
      <w:pPr>
        <w:jc w:val="right"/>
        <w:rPr>
          <w:i/>
          <w:iCs/>
          <w:sz w:val="18"/>
          <w:szCs w:val="18"/>
        </w:rPr>
      </w:pPr>
      <w:r w:rsidRPr="00C00AB2">
        <w:rPr>
          <w:i/>
          <w:iCs/>
          <w:sz w:val="18"/>
          <w:szCs w:val="18"/>
        </w:rPr>
        <w:t xml:space="preserve">Beoordeling Belastingdienst nr. </w:t>
      </w:r>
      <w:proofErr w:type="gramStart"/>
      <w:r w:rsidRPr="00C00AB2">
        <w:rPr>
          <w:i/>
          <w:iCs/>
          <w:sz w:val="18"/>
          <w:szCs w:val="18"/>
        </w:rPr>
        <w:t>903175301210 /</w:t>
      </w:r>
      <w:proofErr w:type="gramEnd"/>
      <w:r w:rsidRPr="00C00AB2">
        <w:rPr>
          <w:i/>
          <w:iCs/>
          <w:sz w:val="18"/>
          <w:szCs w:val="18"/>
        </w:rPr>
        <w:t xml:space="preserve"> 01-06-2017</w:t>
      </w:r>
      <w:r w:rsidR="000D4B49" w:rsidRPr="00C00AB2">
        <w:rPr>
          <w:i/>
          <w:iCs/>
          <w:sz w:val="18"/>
          <w:szCs w:val="18"/>
        </w:rPr>
        <w:t xml:space="preserve">  </w:t>
      </w:r>
    </w:p>
    <w:p w14:paraId="56618897" w14:textId="77777777" w:rsidR="00B54912" w:rsidRPr="000D4B49" w:rsidRDefault="00B54912">
      <w:pPr>
        <w:rPr>
          <w:color w:val="FF0000"/>
        </w:rPr>
      </w:pPr>
    </w:p>
    <w:p w14:paraId="2C131C39" w14:textId="79F504C0" w:rsidR="00FD1468" w:rsidRPr="00C00AB2" w:rsidRDefault="007E3995" w:rsidP="00C00AB2">
      <w:pPr>
        <w:jc w:val="center"/>
        <w:rPr>
          <w:b/>
          <w:color w:val="000000" w:themeColor="text1"/>
          <w:sz w:val="36"/>
          <w:szCs w:val="36"/>
        </w:rPr>
      </w:pPr>
      <w:r w:rsidRPr="00C00AB2">
        <w:rPr>
          <w:b/>
          <w:color w:val="000000" w:themeColor="text1"/>
          <w:sz w:val="36"/>
          <w:szCs w:val="36"/>
        </w:rPr>
        <w:t>OVEREENKOMST VAN</w:t>
      </w:r>
      <w:r w:rsidR="00495780" w:rsidRPr="00C00AB2">
        <w:rPr>
          <w:b/>
          <w:color w:val="000000" w:themeColor="text1"/>
          <w:sz w:val="36"/>
          <w:szCs w:val="36"/>
        </w:rPr>
        <w:t xml:space="preserve"> OPDRACHT</w:t>
      </w:r>
    </w:p>
    <w:p w14:paraId="742E8395" w14:textId="77777777" w:rsidR="00495780" w:rsidRPr="00792278" w:rsidRDefault="00495780">
      <w:pPr>
        <w:rPr>
          <w:color w:val="000000" w:themeColor="text1"/>
          <w:sz w:val="28"/>
          <w:szCs w:val="28"/>
        </w:rPr>
      </w:pPr>
    </w:p>
    <w:p w14:paraId="377AD2E8" w14:textId="77777777" w:rsidR="00495780" w:rsidRPr="00792278" w:rsidRDefault="00495780">
      <w:pPr>
        <w:rPr>
          <w:color w:val="000000" w:themeColor="text1"/>
          <w:sz w:val="24"/>
          <w:szCs w:val="24"/>
        </w:rPr>
      </w:pPr>
      <w:r w:rsidRPr="00792278">
        <w:rPr>
          <w:color w:val="000000" w:themeColor="text1"/>
          <w:sz w:val="24"/>
          <w:szCs w:val="24"/>
        </w:rPr>
        <w:t>Ondergetekenden</w:t>
      </w:r>
    </w:p>
    <w:p w14:paraId="74D81B20" w14:textId="2370829E" w:rsidR="00495780" w:rsidRPr="00C00AB2" w:rsidRDefault="00B54912">
      <w:pPr>
        <w:rPr>
          <w:b/>
          <w:color w:val="000000" w:themeColor="text1"/>
          <w:sz w:val="24"/>
          <w:szCs w:val="24"/>
        </w:rPr>
      </w:pPr>
      <w:r w:rsidRPr="00792278">
        <w:rPr>
          <w:color w:val="000000" w:themeColor="text1"/>
          <w:sz w:val="24"/>
          <w:szCs w:val="24"/>
        </w:rPr>
        <w:t>&lt;</w:t>
      </w:r>
      <w:proofErr w:type="gramStart"/>
      <w:r w:rsidRPr="00792278">
        <w:rPr>
          <w:color w:val="000000" w:themeColor="text1"/>
          <w:sz w:val="24"/>
          <w:szCs w:val="24"/>
        </w:rPr>
        <w:t>naam</w:t>
      </w:r>
      <w:proofErr w:type="gramEnd"/>
      <w:r w:rsidRPr="00792278">
        <w:rPr>
          <w:color w:val="000000" w:themeColor="text1"/>
          <w:sz w:val="24"/>
          <w:szCs w:val="24"/>
        </w:rPr>
        <w:t xml:space="preserve"> opdrachtgever&gt;  gevestigd te &lt;plaats en postcode&gt; aan de &lt;adres&gt;, rechtsgeldig vertegenwoordigd door &lt;naam&gt;, hierna te noemen </w:t>
      </w:r>
      <w:r w:rsidRPr="00792278">
        <w:rPr>
          <w:b/>
          <w:color w:val="000000" w:themeColor="text1"/>
          <w:sz w:val="24"/>
          <w:szCs w:val="24"/>
        </w:rPr>
        <w:t>‘</w:t>
      </w:r>
      <w:r w:rsidR="00BD5F92">
        <w:rPr>
          <w:b/>
          <w:color w:val="000000" w:themeColor="text1"/>
          <w:sz w:val="24"/>
          <w:szCs w:val="24"/>
        </w:rPr>
        <w:t>o</w:t>
      </w:r>
      <w:r w:rsidRPr="00792278">
        <w:rPr>
          <w:b/>
          <w:color w:val="000000" w:themeColor="text1"/>
          <w:sz w:val="24"/>
          <w:szCs w:val="24"/>
        </w:rPr>
        <w:t>pdrachtgever</w:t>
      </w:r>
      <w:r w:rsidR="00DA29DB">
        <w:rPr>
          <w:b/>
          <w:color w:val="000000" w:themeColor="text1"/>
          <w:sz w:val="24"/>
          <w:szCs w:val="24"/>
        </w:rPr>
        <w:t>’</w:t>
      </w:r>
      <w:r w:rsidRPr="00792278">
        <w:rPr>
          <w:b/>
          <w:color w:val="000000" w:themeColor="text1"/>
          <w:sz w:val="24"/>
          <w:szCs w:val="24"/>
        </w:rPr>
        <w:t>;</w:t>
      </w:r>
      <w:r w:rsidR="00C00AB2">
        <w:rPr>
          <w:b/>
          <w:color w:val="000000" w:themeColor="text1"/>
          <w:sz w:val="24"/>
          <w:szCs w:val="24"/>
        </w:rPr>
        <w:br/>
      </w:r>
    </w:p>
    <w:p w14:paraId="2195840D" w14:textId="77777777" w:rsidR="00495780" w:rsidRPr="00792278" w:rsidRDefault="00495780">
      <w:pPr>
        <w:rPr>
          <w:color w:val="000000" w:themeColor="text1"/>
          <w:sz w:val="24"/>
          <w:szCs w:val="24"/>
        </w:rPr>
      </w:pPr>
      <w:r w:rsidRPr="00792278">
        <w:rPr>
          <w:color w:val="000000" w:themeColor="text1"/>
          <w:sz w:val="24"/>
          <w:szCs w:val="24"/>
        </w:rPr>
        <w:t xml:space="preserve">En </w:t>
      </w:r>
    </w:p>
    <w:p w14:paraId="7FF7B013" w14:textId="77777777" w:rsidR="00495780" w:rsidRPr="00792278" w:rsidRDefault="00495780">
      <w:pPr>
        <w:rPr>
          <w:color w:val="000000" w:themeColor="text1"/>
          <w:sz w:val="24"/>
          <w:szCs w:val="24"/>
        </w:rPr>
      </w:pPr>
    </w:p>
    <w:p w14:paraId="5C2AC26F" w14:textId="4C4B347A" w:rsidR="00495780" w:rsidRPr="00792278" w:rsidRDefault="006E50D0">
      <w:pPr>
        <w:rPr>
          <w:color w:val="000000" w:themeColor="text1"/>
          <w:sz w:val="24"/>
          <w:szCs w:val="24"/>
        </w:rPr>
      </w:pPr>
      <w:r>
        <w:rPr>
          <w:color w:val="000000" w:themeColor="text1"/>
          <w:sz w:val="24"/>
          <w:szCs w:val="24"/>
        </w:rPr>
        <w:t>XXXXXX</w:t>
      </w:r>
      <w:r w:rsidR="00654A7B">
        <w:rPr>
          <w:color w:val="000000" w:themeColor="text1"/>
          <w:sz w:val="24"/>
          <w:szCs w:val="24"/>
        </w:rPr>
        <w:t xml:space="preserve">, rechtsgeldig vertegenwoordigd door </w:t>
      </w:r>
      <w:r>
        <w:rPr>
          <w:color w:val="000000" w:themeColor="text1"/>
          <w:sz w:val="24"/>
          <w:szCs w:val="24"/>
        </w:rPr>
        <w:t>X.X.X. (XXXX) XXXX</w:t>
      </w:r>
      <w:r w:rsidR="00B54912" w:rsidRPr="00792278">
        <w:rPr>
          <w:color w:val="000000" w:themeColor="text1"/>
          <w:sz w:val="24"/>
          <w:szCs w:val="24"/>
        </w:rPr>
        <w:t xml:space="preserve"> gevestigd te </w:t>
      </w:r>
      <w:r>
        <w:rPr>
          <w:color w:val="000000" w:themeColor="text1"/>
          <w:sz w:val="24"/>
          <w:szCs w:val="24"/>
        </w:rPr>
        <w:t>XXXXXX</w:t>
      </w:r>
      <w:r w:rsidR="008C4AFE">
        <w:rPr>
          <w:color w:val="000000" w:themeColor="text1"/>
          <w:sz w:val="24"/>
          <w:szCs w:val="24"/>
        </w:rPr>
        <w:t xml:space="preserve"> </w:t>
      </w:r>
      <w:r w:rsidR="00C00AB2">
        <w:rPr>
          <w:color w:val="000000" w:themeColor="text1"/>
          <w:sz w:val="24"/>
          <w:szCs w:val="24"/>
        </w:rPr>
        <w:br/>
      </w:r>
      <w:r>
        <w:rPr>
          <w:color w:val="000000" w:themeColor="text1"/>
          <w:sz w:val="24"/>
          <w:szCs w:val="24"/>
        </w:rPr>
        <w:t>XXXX XX</w:t>
      </w:r>
      <w:r w:rsidR="00B54912" w:rsidRPr="00792278">
        <w:rPr>
          <w:color w:val="000000" w:themeColor="text1"/>
          <w:sz w:val="24"/>
          <w:szCs w:val="24"/>
        </w:rPr>
        <w:t xml:space="preserve"> </w:t>
      </w:r>
      <w:r w:rsidR="008C4AFE">
        <w:rPr>
          <w:color w:val="000000" w:themeColor="text1"/>
          <w:sz w:val="24"/>
          <w:szCs w:val="24"/>
        </w:rPr>
        <w:t xml:space="preserve">gelegen aan </w:t>
      </w:r>
      <w:proofErr w:type="spellStart"/>
      <w:r>
        <w:rPr>
          <w:color w:val="000000" w:themeColor="text1"/>
          <w:sz w:val="24"/>
          <w:szCs w:val="24"/>
        </w:rPr>
        <w:t>XXXXXXXXXXstraat</w:t>
      </w:r>
      <w:proofErr w:type="spellEnd"/>
      <w:r>
        <w:rPr>
          <w:color w:val="000000" w:themeColor="text1"/>
          <w:sz w:val="24"/>
          <w:szCs w:val="24"/>
        </w:rPr>
        <w:t xml:space="preserve"> XX</w:t>
      </w:r>
      <w:r w:rsidR="00B54912" w:rsidRPr="00792278">
        <w:rPr>
          <w:color w:val="000000" w:themeColor="text1"/>
          <w:sz w:val="24"/>
          <w:szCs w:val="24"/>
        </w:rPr>
        <w:t xml:space="preserve">, hierna te </w:t>
      </w:r>
      <w:r w:rsidR="00DA29DB" w:rsidRPr="00792278">
        <w:rPr>
          <w:color w:val="000000" w:themeColor="text1"/>
          <w:sz w:val="24"/>
          <w:szCs w:val="24"/>
        </w:rPr>
        <w:t xml:space="preserve">noemen </w:t>
      </w:r>
      <w:r w:rsidR="00BD5F92">
        <w:rPr>
          <w:color w:val="000000" w:themeColor="text1"/>
          <w:sz w:val="24"/>
          <w:szCs w:val="24"/>
        </w:rPr>
        <w:t>‘</w:t>
      </w:r>
      <w:r w:rsidR="00BD5F92">
        <w:rPr>
          <w:b/>
          <w:color w:val="000000" w:themeColor="text1"/>
          <w:sz w:val="24"/>
          <w:szCs w:val="24"/>
        </w:rPr>
        <w:t>o</w:t>
      </w:r>
      <w:r w:rsidR="00B54912" w:rsidRPr="00792278">
        <w:rPr>
          <w:b/>
          <w:color w:val="000000" w:themeColor="text1"/>
          <w:sz w:val="24"/>
          <w:szCs w:val="24"/>
        </w:rPr>
        <w:t>pdrachtnemer’;</w:t>
      </w:r>
    </w:p>
    <w:p w14:paraId="6F720E23" w14:textId="77777777" w:rsidR="00495780" w:rsidRPr="00792278" w:rsidRDefault="00495780">
      <w:pPr>
        <w:rPr>
          <w:color w:val="000000" w:themeColor="text1"/>
          <w:sz w:val="24"/>
          <w:szCs w:val="24"/>
        </w:rPr>
      </w:pPr>
    </w:p>
    <w:p w14:paraId="0595518D" w14:textId="0A3C5228" w:rsidR="00495780" w:rsidRPr="00792278" w:rsidRDefault="00BD5F92">
      <w:pPr>
        <w:rPr>
          <w:b/>
          <w:color w:val="000000" w:themeColor="text1"/>
          <w:sz w:val="24"/>
          <w:szCs w:val="24"/>
        </w:rPr>
      </w:pPr>
      <w:r w:rsidRPr="00792278">
        <w:rPr>
          <w:color w:val="000000" w:themeColor="text1"/>
          <w:sz w:val="24"/>
          <w:szCs w:val="24"/>
        </w:rPr>
        <w:t>Gezamenlijk</w:t>
      </w:r>
      <w:r w:rsidR="00495780" w:rsidRPr="00792278">
        <w:rPr>
          <w:color w:val="000000" w:themeColor="text1"/>
          <w:sz w:val="24"/>
          <w:szCs w:val="24"/>
        </w:rPr>
        <w:t xml:space="preserve"> te noemen </w:t>
      </w:r>
      <w:r w:rsidR="00495780" w:rsidRPr="00792278">
        <w:rPr>
          <w:b/>
          <w:color w:val="000000" w:themeColor="text1"/>
          <w:sz w:val="24"/>
          <w:szCs w:val="24"/>
        </w:rPr>
        <w:t>‘</w:t>
      </w:r>
      <w:r>
        <w:rPr>
          <w:b/>
          <w:color w:val="000000" w:themeColor="text1"/>
          <w:sz w:val="24"/>
          <w:szCs w:val="24"/>
        </w:rPr>
        <w:t>p</w:t>
      </w:r>
      <w:r w:rsidR="00495780" w:rsidRPr="00792278">
        <w:rPr>
          <w:b/>
          <w:color w:val="000000" w:themeColor="text1"/>
          <w:sz w:val="24"/>
          <w:szCs w:val="24"/>
        </w:rPr>
        <w:t>artijen’</w:t>
      </w:r>
      <w:r w:rsidR="00495780" w:rsidRPr="00792278">
        <w:rPr>
          <w:color w:val="000000" w:themeColor="text1"/>
          <w:sz w:val="24"/>
          <w:szCs w:val="24"/>
        </w:rPr>
        <w:t xml:space="preserve"> en afzonderlijk te noemen </w:t>
      </w:r>
      <w:r w:rsidR="00495780" w:rsidRPr="00792278">
        <w:rPr>
          <w:b/>
          <w:color w:val="000000" w:themeColor="text1"/>
          <w:sz w:val="24"/>
          <w:szCs w:val="24"/>
        </w:rPr>
        <w:t>’</w:t>
      </w:r>
      <w:r>
        <w:rPr>
          <w:b/>
          <w:color w:val="000000" w:themeColor="text1"/>
          <w:sz w:val="24"/>
          <w:szCs w:val="24"/>
        </w:rPr>
        <w:t>p</w:t>
      </w:r>
      <w:r w:rsidR="00495780" w:rsidRPr="00792278">
        <w:rPr>
          <w:b/>
          <w:color w:val="000000" w:themeColor="text1"/>
          <w:sz w:val="24"/>
          <w:szCs w:val="24"/>
        </w:rPr>
        <w:t>artij’</w:t>
      </w:r>
      <w:r w:rsidR="00DA29DB">
        <w:rPr>
          <w:b/>
          <w:color w:val="000000" w:themeColor="text1"/>
          <w:sz w:val="24"/>
          <w:szCs w:val="24"/>
        </w:rPr>
        <w:t>;</w:t>
      </w:r>
    </w:p>
    <w:p w14:paraId="4C663303" w14:textId="77777777" w:rsidR="00495780" w:rsidRPr="00792278" w:rsidRDefault="00495780">
      <w:pPr>
        <w:rPr>
          <w:b/>
          <w:color w:val="000000" w:themeColor="text1"/>
          <w:sz w:val="24"/>
          <w:szCs w:val="24"/>
        </w:rPr>
      </w:pPr>
      <w:r w:rsidRPr="00792278">
        <w:rPr>
          <w:b/>
          <w:color w:val="000000" w:themeColor="text1"/>
          <w:sz w:val="24"/>
          <w:szCs w:val="24"/>
        </w:rPr>
        <w:t>Overwegende dat:</w:t>
      </w:r>
    </w:p>
    <w:p w14:paraId="07BFDB0D" w14:textId="4EC289C3" w:rsidR="00495780" w:rsidRPr="00792278" w:rsidRDefault="00495780" w:rsidP="00792278">
      <w:pPr>
        <w:pStyle w:val="Kop1"/>
        <w:ind w:left="709" w:hanging="425"/>
        <w:rPr>
          <w:rFonts w:asciiTheme="minorHAnsi" w:hAnsiTheme="minorHAnsi" w:cstheme="minorHAnsi"/>
          <w:b w:val="0"/>
          <w:i/>
          <w:sz w:val="24"/>
          <w:szCs w:val="24"/>
        </w:rPr>
      </w:pPr>
      <w:r w:rsidRPr="00792278">
        <w:rPr>
          <w:rFonts w:asciiTheme="minorHAnsi" w:hAnsiTheme="minorHAnsi" w:cstheme="minorHAnsi"/>
          <w:b w:val="0"/>
          <w:sz w:val="24"/>
          <w:szCs w:val="24"/>
        </w:rPr>
        <w:t xml:space="preserve">Opdrachtgever werkzaam is op het gebied van </w:t>
      </w:r>
      <w:r w:rsidRPr="00792278">
        <w:rPr>
          <w:rFonts w:asciiTheme="minorHAnsi" w:hAnsiTheme="minorHAnsi" w:cstheme="minorHAnsi"/>
          <w:b w:val="0"/>
          <w:i/>
          <w:sz w:val="24"/>
          <w:szCs w:val="24"/>
        </w:rPr>
        <w:t>(Omschrijving)</w:t>
      </w:r>
      <w:r w:rsidR="00B014EC">
        <w:rPr>
          <w:rStyle w:val="Voetnootmarkering"/>
          <w:rFonts w:asciiTheme="minorHAnsi" w:hAnsiTheme="minorHAnsi" w:cstheme="minorHAnsi"/>
          <w:b w:val="0"/>
          <w:i/>
          <w:sz w:val="24"/>
          <w:szCs w:val="24"/>
        </w:rPr>
        <w:footnoteReference w:id="2"/>
      </w:r>
      <w:r w:rsidRPr="00792278">
        <w:rPr>
          <w:rFonts w:asciiTheme="minorHAnsi" w:hAnsiTheme="minorHAnsi" w:cstheme="minorHAnsi"/>
          <w:b w:val="0"/>
          <w:sz w:val="24"/>
          <w:szCs w:val="24"/>
        </w:rPr>
        <w:t>;</w:t>
      </w:r>
    </w:p>
    <w:p w14:paraId="7820B6D0" w14:textId="77777777" w:rsidR="00570E30" w:rsidRPr="00792278" w:rsidRDefault="00495780" w:rsidP="00792278">
      <w:pPr>
        <w:pStyle w:val="Lijstalinea"/>
        <w:numPr>
          <w:ilvl w:val="0"/>
          <w:numId w:val="1"/>
        </w:numPr>
        <w:ind w:left="360" w:hanging="76"/>
        <w:rPr>
          <w:i/>
          <w:color w:val="000000" w:themeColor="text1"/>
          <w:sz w:val="24"/>
          <w:szCs w:val="24"/>
        </w:rPr>
      </w:pPr>
      <w:r w:rsidRPr="00792278">
        <w:rPr>
          <w:color w:val="000000" w:themeColor="text1"/>
          <w:sz w:val="24"/>
          <w:szCs w:val="24"/>
        </w:rPr>
        <w:t>Opdrachtgever in het kader van de Arbowetgeving een beleid voert ter voorkoming</w:t>
      </w:r>
    </w:p>
    <w:p w14:paraId="664336D8" w14:textId="1CDF1E71" w:rsidR="000C2BA5" w:rsidRPr="00792278" w:rsidRDefault="00570E30" w:rsidP="00792278">
      <w:pPr>
        <w:pStyle w:val="Lijstalinea"/>
        <w:ind w:left="708"/>
        <w:rPr>
          <w:i/>
          <w:color w:val="000000" w:themeColor="text1"/>
          <w:sz w:val="24"/>
          <w:szCs w:val="24"/>
        </w:rPr>
      </w:pPr>
      <w:r w:rsidRPr="00792278">
        <w:rPr>
          <w:color w:val="000000" w:themeColor="text1"/>
          <w:sz w:val="24"/>
          <w:szCs w:val="24"/>
        </w:rPr>
        <w:t xml:space="preserve">van </w:t>
      </w:r>
      <w:r w:rsidR="00495780" w:rsidRPr="00792278">
        <w:rPr>
          <w:color w:val="000000" w:themeColor="text1"/>
          <w:sz w:val="24"/>
          <w:szCs w:val="24"/>
        </w:rPr>
        <w:t>c.q. beperking van de psychosociale arbeidsbelasting</w:t>
      </w:r>
      <w:r w:rsidR="00823778" w:rsidRPr="00792278">
        <w:rPr>
          <w:color w:val="000000" w:themeColor="text1"/>
          <w:sz w:val="24"/>
          <w:szCs w:val="24"/>
        </w:rPr>
        <w:t xml:space="preserve"> </w:t>
      </w:r>
      <w:r w:rsidR="00495780" w:rsidRPr="00792278">
        <w:rPr>
          <w:color w:val="000000" w:themeColor="text1"/>
          <w:sz w:val="24"/>
          <w:szCs w:val="24"/>
        </w:rPr>
        <w:t xml:space="preserve">en ter uitvoering van dit beleid een </w:t>
      </w:r>
      <w:r w:rsidR="00823778" w:rsidRPr="00792278">
        <w:rPr>
          <w:color w:val="000000" w:themeColor="text1"/>
          <w:sz w:val="24"/>
          <w:szCs w:val="24"/>
        </w:rPr>
        <w:t xml:space="preserve">onafhankelijk van </w:t>
      </w:r>
      <w:r w:rsidR="00BD5F92">
        <w:rPr>
          <w:color w:val="000000" w:themeColor="text1"/>
          <w:sz w:val="24"/>
          <w:szCs w:val="24"/>
        </w:rPr>
        <w:t>o</w:t>
      </w:r>
      <w:r w:rsidR="00823778" w:rsidRPr="00792278">
        <w:rPr>
          <w:color w:val="000000" w:themeColor="text1"/>
          <w:sz w:val="24"/>
          <w:szCs w:val="24"/>
        </w:rPr>
        <w:t xml:space="preserve">pdrachtgever opererende, </w:t>
      </w:r>
      <w:r w:rsidR="00D700CF" w:rsidRPr="00792278">
        <w:rPr>
          <w:color w:val="000000" w:themeColor="text1"/>
          <w:sz w:val="24"/>
          <w:szCs w:val="24"/>
        </w:rPr>
        <w:t xml:space="preserve">extern </w:t>
      </w:r>
      <w:r w:rsidR="00495780" w:rsidRPr="00792278">
        <w:rPr>
          <w:color w:val="000000" w:themeColor="text1"/>
          <w:sz w:val="24"/>
          <w:szCs w:val="24"/>
        </w:rPr>
        <w:t xml:space="preserve">vertrouwenspersoon ongewenste omgangsvormen en/of </w:t>
      </w:r>
      <w:r w:rsidR="00BD5F92">
        <w:rPr>
          <w:color w:val="000000" w:themeColor="text1"/>
          <w:sz w:val="24"/>
          <w:szCs w:val="24"/>
        </w:rPr>
        <w:t>o</w:t>
      </w:r>
      <w:r w:rsidR="00823778" w:rsidRPr="00792278">
        <w:rPr>
          <w:color w:val="000000" w:themeColor="text1"/>
          <w:sz w:val="24"/>
          <w:szCs w:val="24"/>
        </w:rPr>
        <w:t>pdrachtgever ter uitvoering van</w:t>
      </w:r>
      <w:r w:rsidR="00495780" w:rsidRPr="00792278">
        <w:rPr>
          <w:color w:val="000000" w:themeColor="text1"/>
          <w:sz w:val="24"/>
          <w:szCs w:val="24"/>
        </w:rPr>
        <w:t xml:space="preserve"> de </w:t>
      </w:r>
      <w:r w:rsidR="00823778" w:rsidRPr="00792278">
        <w:rPr>
          <w:color w:val="000000" w:themeColor="text1"/>
          <w:sz w:val="24"/>
          <w:szCs w:val="24"/>
        </w:rPr>
        <w:t>W</w:t>
      </w:r>
      <w:r w:rsidR="00495780" w:rsidRPr="00792278">
        <w:rPr>
          <w:color w:val="000000" w:themeColor="text1"/>
          <w:sz w:val="24"/>
          <w:szCs w:val="24"/>
        </w:rPr>
        <w:t xml:space="preserve">et Huis voor Klokkenluiders </w:t>
      </w:r>
      <w:r w:rsidR="00823778" w:rsidRPr="00792278">
        <w:rPr>
          <w:color w:val="000000" w:themeColor="text1"/>
          <w:sz w:val="24"/>
          <w:szCs w:val="24"/>
        </w:rPr>
        <w:t>een on</w:t>
      </w:r>
      <w:r w:rsidRPr="00792278">
        <w:rPr>
          <w:color w:val="000000" w:themeColor="text1"/>
          <w:sz w:val="24"/>
          <w:szCs w:val="24"/>
        </w:rPr>
        <w:t>a</w:t>
      </w:r>
      <w:r w:rsidR="00823778" w:rsidRPr="00792278">
        <w:rPr>
          <w:color w:val="000000" w:themeColor="text1"/>
          <w:sz w:val="24"/>
          <w:szCs w:val="24"/>
        </w:rPr>
        <w:t xml:space="preserve">fhankelijk van </w:t>
      </w:r>
      <w:r w:rsidR="00BD5F92">
        <w:rPr>
          <w:color w:val="000000" w:themeColor="text1"/>
          <w:sz w:val="24"/>
          <w:szCs w:val="24"/>
        </w:rPr>
        <w:t>o</w:t>
      </w:r>
      <w:r w:rsidR="00823778" w:rsidRPr="00792278">
        <w:rPr>
          <w:color w:val="000000" w:themeColor="text1"/>
          <w:sz w:val="24"/>
          <w:szCs w:val="24"/>
        </w:rPr>
        <w:t xml:space="preserve">pdrachtgever opererende, extern vertrouwenspersoon integriteit </w:t>
      </w:r>
      <w:r w:rsidR="004D2309" w:rsidRPr="00792278">
        <w:rPr>
          <w:color w:val="000000" w:themeColor="text1"/>
          <w:sz w:val="24"/>
          <w:szCs w:val="24"/>
        </w:rPr>
        <w:t xml:space="preserve">(hierna: ‘de </w:t>
      </w:r>
      <w:r w:rsidR="00BD5F92">
        <w:rPr>
          <w:color w:val="000000" w:themeColor="text1"/>
          <w:sz w:val="24"/>
          <w:szCs w:val="24"/>
        </w:rPr>
        <w:t>v</w:t>
      </w:r>
      <w:r w:rsidR="004D2309" w:rsidRPr="00792278">
        <w:rPr>
          <w:color w:val="000000" w:themeColor="text1"/>
          <w:sz w:val="24"/>
          <w:szCs w:val="24"/>
        </w:rPr>
        <w:t xml:space="preserve">ertrouwenspersoon’) </w:t>
      </w:r>
      <w:r w:rsidR="00495780" w:rsidRPr="00792278">
        <w:rPr>
          <w:color w:val="000000" w:themeColor="text1"/>
          <w:sz w:val="24"/>
          <w:szCs w:val="24"/>
        </w:rPr>
        <w:t>wenst in te schakelen</w:t>
      </w:r>
      <w:r w:rsidR="004D2309" w:rsidRPr="00792278">
        <w:rPr>
          <w:color w:val="000000" w:themeColor="text1"/>
          <w:sz w:val="24"/>
          <w:szCs w:val="24"/>
        </w:rPr>
        <w:t xml:space="preserve"> tot </w:t>
      </w:r>
      <w:r w:rsidR="0088215A" w:rsidRPr="00792278">
        <w:rPr>
          <w:color w:val="000000" w:themeColor="text1"/>
          <w:sz w:val="24"/>
          <w:szCs w:val="24"/>
        </w:rPr>
        <w:t>wie</w:t>
      </w:r>
      <w:r w:rsidR="00792278">
        <w:rPr>
          <w:color w:val="000000" w:themeColor="text1"/>
          <w:sz w:val="24"/>
          <w:szCs w:val="24"/>
        </w:rPr>
        <w:t xml:space="preserve"> medewerkers</w:t>
      </w:r>
      <w:r w:rsidR="004D2309" w:rsidRPr="00792278">
        <w:rPr>
          <w:color w:val="000000" w:themeColor="text1"/>
          <w:sz w:val="24"/>
          <w:szCs w:val="24"/>
        </w:rPr>
        <w:t xml:space="preserve"> van </w:t>
      </w:r>
      <w:r w:rsidR="00BD5F92">
        <w:rPr>
          <w:color w:val="000000" w:themeColor="text1"/>
          <w:sz w:val="24"/>
          <w:szCs w:val="24"/>
        </w:rPr>
        <w:t>o</w:t>
      </w:r>
      <w:r w:rsidR="004D2309" w:rsidRPr="00792278">
        <w:rPr>
          <w:color w:val="000000" w:themeColor="text1"/>
          <w:sz w:val="24"/>
          <w:szCs w:val="24"/>
        </w:rPr>
        <w:t>pdrachtgever zich kunnen wenden indien zij worden geconfronteerd met ongewenst omgangsvormen</w:t>
      </w:r>
      <w:r w:rsidR="002D2C82" w:rsidRPr="00792278">
        <w:rPr>
          <w:color w:val="000000" w:themeColor="text1"/>
          <w:sz w:val="24"/>
          <w:szCs w:val="24"/>
        </w:rPr>
        <w:t xml:space="preserve"> (se</w:t>
      </w:r>
      <w:r w:rsidRPr="00792278">
        <w:rPr>
          <w:color w:val="000000" w:themeColor="text1"/>
          <w:sz w:val="24"/>
          <w:szCs w:val="24"/>
        </w:rPr>
        <w:t>ks</w:t>
      </w:r>
      <w:r w:rsidR="002D2C82" w:rsidRPr="00792278">
        <w:rPr>
          <w:color w:val="000000" w:themeColor="text1"/>
          <w:sz w:val="24"/>
          <w:szCs w:val="24"/>
        </w:rPr>
        <w:t>uele intimidatie, discriminatie, pesten, agressie en geweld</w:t>
      </w:r>
      <w:r w:rsidRPr="00792278">
        <w:rPr>
          <w:color w:val="000000" w:themeColor="text1"/>
          <w:sz w:val="24"/>
          <w:szCs w:val="24"/>
        </w:rPr>
        <w:t>, waaronder intimidatie</w:t>
      </w:r>
      <w:r w:rsidR="002D2C82" w:rsidRPr="00792278">
        <w:rPr>
          <w:color w:val="000000" w:themeColor="text1"/>
          <w:sz w:val="24"/>
          <w:szCs w:val="24"/>
        </w:rPr>
        <w:t>)</w:t>
      </w:r>
      <w:r w:rsidR="004D2309" w:rsidRPr="00792278">
        <w:rPr>
          <w:color w:val="000000" w:themeColor="text1"/>
          <w:sz w:val="24"/>
          <w:szCs w:val="24"/>
        </w:rPr>
        <w:t xml:space="preserve"> </w:t>
      </w:r>
      <w:r w:rsidR="008F216F" w:rsidRPr="00792278">
        <w:rPr>
          <w:color w:val="000000" w:themeColor="text1"/>
          <w:sz w:val="24"/>
          <w:szCs w:val="24"/>
        </w:rPr>
        <w:t>en/of</w:t>
      </w:r>
      <w:r w:rsidR="004D2309" w:rsidRPr="00792278">
        <w:rPr>
          <w:color w:val="000000" w:themeColor="text1"/>
          <w:sz w:val="24"/>
          <w:szCs w:val="24"/>
        </w:rPr>
        <w:t xml:space="preserve"> schending van integriteit binnen de organisatie</w:t>
      </w:r>
      <w:r w:rsidR="00495780" w:rsidRPr="00792278">
        <w:rPr>
          <w:color w:val="000000" w:themeColor="text1"/>
          <w:sz w:val="24"/>
          <w:szCs w:val="24"/>
        </w:rPr>
        <w:t>;</w:t>
      </w:r>
    </w:p>
    <w:p w14:paraId="078F102A" w14:textId="63C9D20B" w:rsidR="00FC14C6" w:rsidRPr="00C00AB2" w:rsidRDefault="0088215A" w:rsidP="00C00AB2">
      <w:pPr>
        <w:pStyle w:val="Lijstalinea"/>
        <w:numPr>
          <w:ilvl w:val="0"/>
          <w:numId w:val="1"/>
        </w:numPr>
        <w:ind w:left="709" w:hanging="425"/>
        <w:rPr>
          <w:i/>
          <w:color w:val="000000" w:themeColor="text1"/>
          <w:sz w:val="24"/>
          <w:szCs w:val="24"/>
        </w:rPr>
      </w:pPr>
      <w:r>
        <w:rPr>
          <w:color w:val="000000" w:themeColor="text1"/>
          <w:sz w:val="24"/>
          <w:szCs w:val="24"/>
        </w:rPr>
        <w:t xml:space="preserve">Onder </w:t>
      </w:r>
      <w:r w:rsidR="00792278">
        <w:rPr>
          <w:color w:val="000000" w:themeColor="text1"/>
          <w:sz w:val="24"/>
          <w:szCs w:val="24"/>
        </w:rPr>
        <w:t xml:space="preserve">medewerkers </w:t>
      </w:r>
      <w:r>
        <w:rPr>
          <w:color w:val="000000" w:themeColor="text1"/>
          <w:sz w:val="24"/>
          <w:szCs w:val="24"/>
        </w:rPr>
        <w:t xml:space="preserve">van </w:t>
      </w:r>
      <w:r w:rsidR="00BD5F92">
        <w:rPr>
          <w:color w:val="000000" w:themeColor="text1"/>
          <w:sz w:val="24"/>
          <w:szCs w:val="24"/>
        </w:rPr>
        <w:t>o</w:t>
      </w:r>
      <w:r>
        <w:rPr>
          <w:color w:val="000000" w:themeColor="text1"/>
          <w:sz w:val="24"/>
          <w:szCs w:val="24"/>
        </w:rPr>
        <w:t xml:space="preserve">pdrachtgever als omschreven onder overweging </w:t>
      </w:r>
      <w:r w:rsidRPr="00792278">
        <w:rPr>
          <w:i/>
          <w:color w:val="000000" w:themeColor="text1"/>
          <w:sz w:val="24"/>
          <w:szCs w:val="24"/>
        </w:rPr>
        <w:t>b</w:t>
      </w:r>
      <w:r>
        <w:rPr>
          <w:color w:val="000000" w:themeColor="text1"/>
          <w:sz w:val="24"/>
          <w:szCs w:val="24"/>
        </w:rPr>
        <w:t xml:space="preserve"> wordt bedoeld </w:t>
      </w:r>
      <w:r w:rsidR="00654A7B">
        <w:rPr>
          <w:color w:val="000000" w:themeColor="text1"/>
          <w:sz w:val="24"/>
          <w:szCs w:val="24"/>
        </w:rPr>
        <w:t>eenieder</w:t>
      </w:r>
      <w:r>
        <w:rPr>
          <w:color w:val="000000" w:themeColor="text1"/>
          <w:sz w:val="24"/>
          <w:szCs w:val="24"/>
        </w:rPr>
        <w:t xml:space="preserve"> die werkzaam is bij de </w:t>
      </w:r>
      <w:r w:rsidR="00BD5F92">
        <w:rPr>
          <w:color w:val="000000" w:themeColor="text1"/>
          <w:sz w:val="24"/>
          <w:szCs w:val="24"/>
        </w:rPr>
        <w:t>o</w:t>
      </w:r>
      <w:r>
        <w:rPr>
          <w:color w:val="000000" w:themeColor="text1"/>
          <w:sz w:val="24"/>
          <w:szCs w:val="24"/>
        </w:rPr>
        <w:t xml:space="preserve">rganisatie, inclusief uitzendkrachten, gedetacheerden, </w:t>
      </w:r>
      <w:r w:rsidR="00BD5F92">
        <w:rPr>
          <w:color w:val="000000" w:themeColor="text1"/>
          <w:sz w:val="24"/>
          <w:szCs w:val="24"/>
        </w:rPr>
        <w:t>zzp</w:t>
      </w:r>
      <w:r>
        <w:rPr>
          <w:color w:val="000000" w:themeColor="text1"/>
          <w:sz w:val="24"/>
          <w:szCs w:val="24"/>
        </w:rPr>
        <w:t xml:space="preserve">’ers die in opdracht van de </w:t>
      </w:r>
      <w:r w:rsidR="00BD5F92">
        <w:rPr>
          <w:color w:val="000000" w:themeColor="text1"/>
          <w:sz w:val="24"/>
          <w:szCs w:val="24"/>
        </w:rPr>
        <w:t>o</w:t>
      </w:r>
      <w:r>
        <w:rPr>
          <w:color w:val="000000" w:themeColor="text1"/>
          <w:sz w:val="24"/>
          <w:szCs w:val="24"/>
        </w:rPr>
        <w:t xml:space="preserve">rganisatie werkzaamheden verrichten, of </w:t>
      </w:r>
      <w:r w:rsidR="0083145C">
        <w:rPr>
          <w:color w:val="000000" w:themeColor="text1"/>
          <w:sz w:val="24"/>
          <w:szCs w:val="24"/>
        </w:rPr>
        <w:t xml:space="preserve">werkzaam </w:t>
      </w:r>
      <w:r>
        <w:rPr>
          <w:color w:val="000000" w:themeColor="text1"/>
          <w:sz w:val="24"/>
          <w:szCs w:val="24"/>
        </w:rPr>
        <w:t xml:space="preserve">is geweest gedurende uiterlijk een jaar nadat hij of zij werkzaam is geweest bij de </w:t>
      </w:r>
      <w:r w:rsidR="00BD5F92">
        <w:rPr>
          <w:color w:val="000000" w:themeColor="text1"/>
          <w:sz w:val="24"/>
          <w:szCs w:val="24"/>
        </w:rPr>
        <w:t>o</w:t>
      </w:r>
      <w:r>
        <w:rPr>
          <w:color w:val="000000" w:themeColor="text1"/>
          <w:sz w:val="24"/>
          <w:szCs w:val="24"/>
        </w:rPr>
        <w:t>rganisatie;</w:t>
      </w:r>
    </w:p>
    <w:p w14:paraId="3B9BF45B" w14:textId="26939A31" w:rsidR="00015132" w:rsidRPr="000D4B49" w:rsidRDefault="00015132" w:rsidP="00792278">
      <w:pPr>
        <w:pStyle w:val="Lijstalinea"/>
        <w:numPr>
          <w:ilvl w:val="0"/>
          <w:numId w:val="1"/>
        </w:numPr>
        <w:ind w:left="709" w:hanging="425"/>
        <w:rPr>
          <w:i/>
          <w:color w:val="000000" w:themeColor="text1"/>
          <w:sz w:val="24"/>
          <w:szCs w:val="24"/>
        </w:rPr>
      </w:pPr>
      <w:r w:rsidRPr="00792278">
        <w:rPr>
          <w:color w:val="000000" w:themeColor="text1"/>
          <w:sz w:val="24"/>
          <w:szCs w:val="24"/>
        </w:rPr>
        <w:lastRenderedPageBreak/>
        <w:t xml:space="preserve">Opdrachtgever te allen tijde zelf verantwoordelijk blijft voor </w:t>
      </w:r>
      <w:r w:rsidR="00D700CF">
        <w:rPr>
          <w:color w:val="000000" w:themeColor="text1"/>
          <w:sz w:val="24"/>
          <w:szCs w:val="24"/>
        </w:rPr>
        <w:t xml:space="preserve">het voeren en implementeren van </w:t>
      </w:r>
      <w:r w:rsidR="00823778">
        <w:rPr>
          <w:color w:val="000000" w:themeColor="text1"/>
          <w:sz w:val="24"/>
          <w:szCs w:val="24"/>
        </w:rPr>
        <w:t xml:space="preserve">de wet- en regelgeving </w:t>
      </w:r>
      <w:r w:rsidR="004D2309">
        <w:rPr>
          <w:color w:val="000000" w:themeColor="text1"/>
          <w:sz w:val="24"/>
          <w:szCs w:val="24"/>
        </w:rPr>
        <w:t xml:space="preserve">en het beleid </w:t>
      </w:r>
      <w:r w:rsidR="00D700CF">
        <w:rPr>
          <w:color w:val="000000" w:themeColor="text1"/>
          <w:sz w:val="24"/>
          <w:szCs w:val="24"/>
        </w:rPr>
        <w:t xml:space="preserve">als bedoeld onder overweging </w:t>
      </w:r>
      <w:r w:rsidR="00D700CF" w:rsidRPr="0088215A">
        <w:rPr>
          <w:i/>
          <w:color w:val="000000" w:themeColor="text1"/>
          <w:sz w:val="24"/>
          <w:szCs w:val="24"/>
        </w:rPr>
        <w:t>b</w:t>
      </w:r>
      <w:r w:rsidR="00D700CF">
        <w:rPr>
          <w:color w:val="000000" w:themeColor="text1"/>
          <w:sz w:val="24"/>
          <w:szCs w:val="24"/>
        </w:rPr>
        <w:t>;</w:t>
      </w:r>
    </w:p>
    <w:p w14:paraId="23D4C598" w14:textId="0E53E02E" w:rsidR="000D4B49" w:rsidRPr="00FC14C6" w:rsidRDefault="000D4B49" w:rsidP="00792278">
      <w:pPr>
        <w:pStyle w:val="Lijstalinea"/>
        <w:numPr>
          <w:ilvl w:val="0"/>
          <w:numId w:val="1"/>
        </w:numPr>
        <w:ind w:left="709" w:hanging="425"/>
        <w:rPr>
          <w:sz w:val="24"/>
          <w:szCs w:val="24"/>
        </w:rPr>
      </w:pPr>
      <w:r w:rsidRPr="00FC14C6">
        <w:rPr>
          <w:sz w:val="24"/>
          <w:szCs w:val="24"/>
        </w:rPr>
        <w:t xml:space="preserve">Partijen gezien de bijzondere functie van de externe vertrouwenspersoon waarbij de werkzaamheden als vertrouwenspersoon op jaarbasis enkele tot maximaal enkele tientallen uren zullen beslaan, een overeenkomst voor onbepaalde tijd wensen aan te gaan; </w:t>
      </w:r>
    </w:p>
    <w:p w14:paraId="5CA5020E" w14:textId="77777777" w:rsidR="000C2BA5" w:rsidRPr="00B014EC" w:rsidRDefault="000C2BA5" w:rsidP="00B014EC">
      <w:pPr>
        <w:pStyle w:val="Lijstalinea"/>
        <w:numPr>
          <w:ilvl w:val="0"/>
          <w:numId w:val="1"/>
        </w:numPr>
        <w:ind w:left="709" w:hanging="425"/>
        <w:rPr>
          <w:i/>
          <w:color w:val="000000" w:themeColor="text1"/>
          <w:sz w:val="24"/>
          <w:szCs w:val="24"/>
        </w:rPr>
      </w:pPr>
      <w:r w:rsidRPr="00B014EC">
        <w:rPr>
          <w:color w:val="000000" w:themeColor="text1"/>
          <w:sz w:val="24"/>
          <w:szCs w:val="24"/>
        </w:rPr>
        <w:t>Partijen nadrukkelijk beogen geen arbeidsovereenkomst met elkaar aan te gaan in de zin van artikel 7:610 e.v. BW;</w:t>
      </w:r>
    </w:p>
    <w:p w14:paraId="32B723E6" w14:textId="60ED8813" w:rsidR="00256B8A" w:rsidRPr="003E0CDD" w:rsidRDefault="00495780" w:rsidP="003E0CDD">
      <w:pPr>
        <w:pStyle w:val="Lijstalinea"/>
        <w:numPr>
          <w:ilvl w:val="0"/>
          <w:numId w:val="1"/>
        </w:numPr>
        <w:ind w:left="709" w:hanging="425"/>
        <w:rPr>
          <w:i/>
          <w:color w:val="000000" w:themeColor="text1"/>
          <w:sz w:val="24"/>
          <w:szCs w:val="24"/>
        </w:rPr>
      </w:pPr>
      <w:r w:rsidRPr="003E0CDD">
        <w:rPr>
          <w:color w:val="000000" w:themeColor="text1"/>
          <w:sz w:val="24"/>
          <w:szCs w:val="24"/>
        </w:rPr>
        <w:t xml:space="preserve">Opdrachtnemer bereid en in staat is de door </w:t>
      </w:r>
      <w:r w:rsidR="00BD5F92">
        <w:rPr>
          <w:color w:val="000000" w:themeColor="text1"/>
          <w:sz w:val="24"/>
          <w:szCs w:val="24"/>
        </w:rPr>
        <w:t>o</w:t>
      </w:r>
      <w:r w:rsidRPr="003E0CDD">
        <w:rPr>
          <w:color w:val="000000" w:themeColor="text1"/>
          <w:sz w:val="24"/>
          <w:szCs w:val="24"/>
        </w:rPr>
        <w:t>pdrachtgever verzochte diensten te verlenen en de beschikking heeft over specifieke voor de opdracht geschikte deskundigheid en mi</w:t>
      </w:r>
      <w:r w:rsidR="00430594" w:rsidRPr="003E0CDD">
        <w:rPr>
          <w:color w:val="000000" w:themeColor="text1"/>
          <w:sz w:val="24"/>
          <w:szCs w:val="24"/>
        </w:rPr>
        <w:t xml:space="preserve">ddelen die </w:t>
      </w:r>
      <w:r w:rsidR="00BD5F92">
        <w:rPr>
          <w:color w:val="000000" w:themeColor="text1"/>
          <w:sz w:val="24"/>
          <w:szCs w:val="24"/>
        </w:rPr>
        <w:t>o</w:t>
      </w:r>
      <w:r w:rsidR="00430594" w:rsidRPr="003E0CDD">
        <w:rPr>
          <w:color w:val="000000" w:themeColor="text1"/>
          <w:sz w:val="24"/>
          <w:szCs w:val="24"/>
        </w:rPr>
        <w:t xml:space="preserve">pdrachtgever </w:t>
      </w:r>
      <w:r w:rsidR="00823778" w:rsidRPr="003E0CDD">
        <w:rPr>
          <w:color w:val="000000" w:themeColor="text1"/>
          <w:sz w:val="24"/>
          <w:szCs w:val="24"/>
        </w:rPr>
        <w:t xml:space="preserve">niet door een </w:t>
      </w:r>
      <w:r w:rsidR="004D2309" w:rsidRPr="003E0CDD">
        <w:rPr>
          <w:color w:val="000000" w:themeColor="text1"/>
          <w:sz w:val="24"/>
          <w:szCs w:val="24"/>
        </w:rPr>
        <w:t>in</w:t>
      </w:r>
      <w:r w:rsidR="00823778" w:rsidRPr="003E0CDD">
        <w:rPr>
          <w:color w:val="000000" w:themeColor="text1"/>
          <w:sz w:val="24"/>
          <w:szCs w:val="24"/>
        </w:rPr>
        <w:t xml:space="preserve">terne deskundige </w:t>
      </w:r>
      <w:r w:rsidR="004D2309" w:rsidRPr="003E0CDD">
        <w:rPr>
          <w:color w:val="000000" w:themeColor="text1"/>
          <w:sz w:val="24"/>
          <w:szCs w:val="24"/>
        </w:rPr>
        <w:t xml:space="preserve">kan of </w:t>
      </w:r>
      <w:r w:rsidR="00823778" w:rsidRPr="003E0CDD">
        <w:rPr>
          <w:color w:val="000000" w:themeColor="text1"/>
          <w:sz w:val="24"/>
          <w:szCs w:val="24"/>
        </w:rPr>
        <w:t xml:space="preserve">wenst te laten </w:t>
      </w:r>
      <w:r w:rsidR="00DA29DB" w:rsidRPr="003E0CDD">
        <w:rPr>
          <w:color w:val="000000" w:themeColor="text1"/>
          <w:sz w:val="24"/>
          <w:szCs w:val="24"/>
        </w:rPr>
        <w:t xml:space="preserve">verrichten; </w:t>
      </w:r>
      <w:r w:rsidR="00BD5F92">
        <w:rPr>
          <w:color w:val="000000" w:themeColor="text1"/>
          <w:sz w:val="24"/>
          <w:szCs w:val="24"/>
        </w:rPr>
        <w:t>o</w:t>
      </w:r>
      <w:r w:rsidR="00DA29DB" w:rsidRPr="003E0CDD">
        <w:rPr>
          <w:color w:val="000000" w:themeColor="text1"/>
          <w:sz w:val="24"/>
          <w:szCs w:val="24"/>
        </w:rPr>
        <w:t>pdrachtnemer</w:t>
      </w:r>
      <w:r w:rsidR="00430594" w:rsidRPr="003E0CDD">
        <w:rPr>
          <w:color w:val="000000" w:themeColor="text1"/>
          <w:sz w:val="24"/>
          <w:szCs w:val="24"/>
        </w:rPr>
        <w:t xml:space="preserve"> lid is van de </w:t>
      </w:r>
      <w:r w:rsidR="00430594" w:rsidRPr="003E0CDD">
        <w:rPr>
          <w:sz w:val="24"/>
          <w:szCs w:val="24"/>
        </w:rPr>
        <w:t>Landelijke Vereniging van Vertrouwen</w:t>
      </w:r>
      <w:r w:rsidR="001255ED" w:rsidRPr="003E0CDD">
        <w:rPr>
          <w:sz w:val="24"/>
          <w:szCs w:val="24"/>
        </w:rPr>
        <w:t>spersonen, hierna te noemen LVV</w:t>
      </w:r>
      <w:r w:rsidR="0083145C" w:rsidRPr="003E0CDD">
        <w:rPr>
          <w:sz w:val="24"/>
          <w:szCs w:val="24"/>
        </w:rPr>
        <w:t>,</w:t>
      </w:r>
      <w:r w:rsidR="001255ED" w:rsidRPr="003E0CDD">
        <w:rPr>
          <w:sz w:val="24"/>
          <w:szCs w:val="24"/>
        </w:rPr>
        <w:t xml:space="preserve"> </w:t>
      </w:r>
      <w:r w:rsidR="001255ED" w:rsidRPr="003E0CDD">
        <w:rPr>
          <w:color w:val="000000" w:themeColor="text1"/>
          <w:sz w:val="24"/>
          <w:szCs w:val="24"/>
        </w:rPr>
        <w:t xml:space="preserve">en </w:t>
      </w:r>
      <w:r w:rsidR="008F2131" w:rsidRPr="003E0CDD">
        <w:rPr>
          <w:color w:val="000000" w:themeColor="text1"/>
          <w:sz w:val="24"/>
          <w:szCs w:val="24"/>
        </w:rPr>
        <w:t xml:space="preserve">onderworpen is aan de Gedragscode en het daarop van toepassing zijnde </w:t>
      </w:r>
      <w:r w:rsidR="00BD5F92">
        <w:rPr>
          <w:color w:val="000000" w:themeColor="text1"/>
          <w:sz w:val="24"/>
          <w:szCs w:val="24"/>
        </w:rPr>
        <w:t>r</w:t>
      </w:r>
      <w:r w:rsidR="008F2131" w:rsidRPr="003E0CDD">
        <w:rPr>
          <w:color w:val="000000" w:themeColor="text1"/>
          <w:sz w:val="24"/>
          <w:szCs w:val="24"/>
        </w:rPr>
        <w:t xml:space="preserve">eglement klachtbehandeling </w:t>
      </w:r>
      <w:r w:rsidR="00BD5F92">
        <w:rPr>
          <w:color w:val="000000" w:themeColor="text1"/>
          <w:sz w:val="24"/>
          <w:szCs w:val="24"/>
        </w:rPr>
        <w:t>c</w:t>
      </w:r>
      <w:r w:rsidR="008F2131" w:rsidRPr="003E0CDD">
        <w:rPr>
          <w:color w:val="000000" w:themeColor="text1"/>
          <w:sz w:val="24"/>
          <w:szCs w:val="24"/>
        </w:rPr>
        <w:t xml:space="preserve">ommissie van </w:t>
      </w:r>
      <w:r w:rsidR="00BD5F92">
        <w:rPr>
          <w:color w:val="000000" w:themeColor="text1"/>
          <w:sz w:val="24"/>
          <w:szCs w:val="24"/>
        </w:rPr>
        <w:t>t</w:t>
      </w:r>
      <w:r w:rsidR="008F2131" w:rsidRPr="003E0CDD">
        <w:rPr>
          <w:color w:val="000000" w:themeColor="text1"/>
          <w:sz w:val="24"/>
          <w:szCs w:val="24"/>
        </w:rPr>
        <w:t xml:space="preserve">oezicht van de LVV, waarbij uitsluitend de </w:t>
      </w:r>
      <w:r w:rsidR="00BD5F92">
        <w:rPr>
          <w:color w:val="000000" w:themeColor="text1"/>
          <w:sz w:val="24"/>
          <w:szCs w:val="24"/>
        </w:rPr>
        <w:t>c</w:t>
      </w:r>
      <w:r w:rsidR="008F2131" w:rsidRPr="003E0CDD">
        <w:rPr>
          <w:color w:val="000000" w:themeColor="text1"/>
          <w:sz w:val="24"/>
          <w:szCs w:val="24"/>
        </w:rPr>
        <w:t xml:space="preserve">ommissie van </w:t>
      </w:r>
      <w:r w:rsidR="00BD5F92">
        <w:rPr>
          <w:color w:val="000000" w:themeColor="text1"/>
          <w:sz w:val="24"/>
          <w:szCs w:val="24"/>
        </w:rPr>
        <w:t>t</w:t>
      </w:r>
      <w:r w:rsidR="008F2131" w:rsidRPr="003E0CDD">
        <w:rPr>
          <w:color w:val="000000" w:themeColor="text1"/>
          <w:sz w:val="24"/>
          <w:szCs w:val="24"/>
        </w:rPr>
        <w:t>oezicht bevoegd is het inhoudelijk functioneren van de vertrouwenspersoon te toetsen;</w:t>
      </w:r>
    </w:p>
    <w:p w14:paraId="23DA290A" w14:textId="359AEC67" w:rsidR="00D700CF" w:rsidRPr="00792278" w:rsidRDefault="00D700CF" w:rsidP="00792278">
      <w:pPr>
        <w:pStyle w:val="Lijstalinea"/>
        <w:numPr>
          <w:ilvl w:val="0"/>
          <w:numId w:val="1"/>
        </w:numPr>
        <w:ind w:left="709" w:hanging="425"/>
        <w:rPr>
          <w:i/>
          <w:color w:val="000000" w:themeColor="text1"/>
          <w:sz w:val="24"/>
          <w:szCs w:val="24"/>
        </w:rPr>
      </w:pPr>
      <w:r w:rsidRPr="00B36155">
        <w:rPr>
          <w:color w:val="000000" w:themeColor="text1"/>
          <w:sz w:val="24"/>
          <w:szCs w:val="24"/>
        </w:rPr>
        <w:t xml:space="preserve">Opdrachtnemer de opdracht geheel zelfstandig, zonder last of ruggenspraak uitvoert en vrij is te bepalen op welke wijze de opdracht wordt uitgevoerd, </w:t>
      </w:r>
      <w:r w:rsidR="00823778">
        <w:rPr>
          <w:color w:val="000000" w:themeColor="text1"/>
          <w:sz w:val="24"/>
          <w:szCs w:val="24"/>
        </w:rPr>
        <w:t>een en ander</w:t>
      </w:r>
      <w:r w:rsidR="004D522E">
        <w:rPr>
          <w:color w:val="000000" w:themeColor="text1"/>
          <w:sz w:val="24"/>
          <w:szCs w:val="24"/>
        </w:rPr>
        <w:t xml:space="preserve"> met in achtneming van het </w:t>
      </w:r>
      <w:r w:rsidR="00823778">
        <w:rPr>
          <w:color w:val="000000" w:themeColor="text1"/>
          <w:sz w:val="24"/>
          <w:szCs w:val="24"/>
        </w:rPr>
        <w:t xml:space="preserve">bepaalde in deze overeenkomst, in het bijzonder </w:t>
      </w:r>
      <w:r w:rsidR="00AF7283">
        <w:rPr>
          <w:color w:val="000000" w:themeColor="text1"/>
          <w:sz w:val="24"/>
          <w:szCs w:val="24"/>
        </w:rPr>
        <w:t xml:space="preserve">de </w:t>
      </w:r>
      <w:r w:rsidR="00BD5F92">
        <w:rPr>
          <w:color w:val="000000" w:themeColor="text1"/>
          <w:sz w:val="24"/>
          <w:szCs w:val="24"/>
        </w:rPr>
        <w:t>g</w:t>
      </w:r>
      <w:r w:rsidR="004D522E">
        <w:rPr>
          <w:color w:val="000000" w:themeColor="text1"/>
          <w:sz w:val="24"/>
          <w:szCs w:val="24"/>
        </w:rPr>
        <w:t xml:space="preserve">edragscode als bedoeld in overweging </w:t>
      </w:r>
      <w:r w:rsidR="00FC14C6">
        <w:rPr>
          <w:color w:val="000000" w:themeColor="text1"/>
          <w:sz w:val="24"/>
          <w:szCs w:val="24"/>
        </w:rPr>
        <w:t>g</w:t>
      </w:r>
      <w:r w:rsidRPr="00B36155">
        <w:rPr>
          <w:color w:val="000000" w:themeColor="text1"/>
          <w:sz w:val="24"/>
          <w:szCs w:val="24"/>
        </w:rPr>
        <w:t>;</w:t>
      </w:r>
    </w:p>
    <w:p w14:paraId="03652BE5" w14:textId="370D3FEB" w:rsidR="00A92D27" w:rsidRPr="00654A7B" w:rsidRDefault="00A92D27" w:rsidP="00792278">
      <w:pPr>
        <w:pStyle w:val="Lijstalinea"/>
        <w:numPr>
          <w:ilvl w:val="0"/>
          <w:numId w:val="1"/>
        </w:numPr>
        <w:ind w:left="709" w:hanging="425"/>
        <w:rPr>
          <w:color w:val="000000" w:themeColor="text1"/>
          <w:sz w:val="24"/>
          <w:szCs w:val="24"/>
        </w:rPr>
      </w:pPr>
      <w:r w:rsidRPr="00792278">
        <w:rPr>
          <w:color w:val="000000" w:themeColor="text1"/>
          <w:sz w:val="24"/>
          <w:szCs w:val="24"/>
        </w:rPr>
        <w:t>Opdrachtnemer is ingeschreven bij de Kamer van Koop</w:t>
      </w:r>
      <w:r w:rsidR="005C3EA1" w:rsidRPr="00792278">
        <w:rPr>
          <w:color w:val="000000" w:themeColor="text1"/>
          <w:sz w:val="24"/>
          <w:szCs w:val="24"/>
        </w:rPr>
        <w:t>handel en beschikt over een BTW</w:t>
      </w:r>
      <w:r w:rsidR="00DA29DB">
        <w:rPr>
          <w:color w:val="000000" w:themeColor="text1"/>
          <w:sz w:val="24"/>
          <w:szCs w:val="24"/>
        </w:rPr>
        <w:t>-</w:t>
      </w:r>
      <w:r w:rsidRPr="00792278">
        <w:rPr>
          <w:color w:val="000000" w:themeColor="text1"/>
          <w:sz w:val="24"/>
          <w:szCs w:val="24"/>
        </w:rPr>
        <w:t>nummer</w:t>
      </w:r>
      <w:r w:rsidR="00654A7B">
        <w:rPr>
          <w:color w:val="000000" w:themeColor="text1"/>
          <w:sz w:val="24"/>
          <w:szCs w:val="24"/>
        </w:rPr>
        <w:t xml:space="preserve">, te weten </w:t>
      </w:r>
      <w:r w:rsidR="00654A7B" w:rsidRPr="00654A7B">
        <w:rPr>
          <w:color w:val="000000" w:themeColor="text1"/>
          <w:sz w:val="24"/>
          <w:szCs w:val="24"/>
        </w:rPr>
        <w:t>NL.</w:t>
      </w:r>
      <w:r w:rsidR="006E50D0">
        <w:rPr>
          <w:color w:val="000000" w:themeColor="text1"/>
          <w:sz w:val="24"/>
          <w:szCs w:val="24"/>
        </w:rPr>
        <w:t>XXXXX.XXXX.BXX</w:t>
      </w:r>
      <w:r w:rsidR="00AF7283">
        <w:rPr>
          <w:color w:val="000000" w:themeColor="text1"/>
          <w:sz w:val="24"/>
          <w:szCs w:val="24"/>
        </w:rPr>
        <w:t>;</w:t>
      </w:r>
    </w:p>
    <w:p w14:paraId="1014B709" w14:textId="513C1D61" w:rsidR="00AF7283" w:rsidRPr="00AF7283" w:rsidRDefault="00A92D27" w:rsidP="00A92D27">
      <w:pPr>
        <w:pStyle w:val="Lijstalinea"/>
        <w:numPr>
          <w:ilvl w:val="0"/>
          <w:numId w:val="1"/>
        </w:numPr>
        <w:ind w:left="709" w:hanging="425"/>
        <w:rPr>
          <w:i/>
          <w:color w:val="000000" w:themeColor="text1"/>
          <w:sz w:val="24"/>
          <w:szCs w:val="24"/>
        </w:rPr>
      </w:pPr>
      <w:r w:rsidRPr="00AF7283">
        <w:rPr>
          <w:color w:val="000000" w:themeColor="text1"/>
          <w:sz w:val="24"/>
          <w:szCs w:val="24"/>
        </w:rPr>
        <w:t xml:space="preserve">Partijen ervoor kiezen om in voorkomende gevallen de fictieve dienstbetrekking van thuiswerkers of gelijkgestelden zoals bedoeld in de artikelen 2b en 2c </w:t>
      </w:r>
      <w:r w:rsidR="00BD5F92">
        <w:rPr>
          <w:color w:val="000000" w:themeColor="text1"/>
          <w:sz w:val="24"/>
          <w:szCs w:val="24"/>
        </w:rPr>
        <w:t>u</w:t>
      </w:r>
      <w:r w:rsidRPr="00AF7283">
        <w:rPr>
          <w:color w:val="000000" w:themeColor="text1"/>
          <w:sz w:val="24"/>
          <w:szCs w:val="24"/>
        </w:rPr>
        <w:t xml:space="preserve">itvoeringsbesluit Loonbelasting 1965 en de artikelen van het </w:t>
      </w:r>
      <w:r w:rsidR="00BD5F92">
        <w:rPr>
          <w:color w:val="000000" w:themeColor="text1"/>
          <w:sz w:val="24"/>
          <w:szCs w:val="24"/>
        </w:rPr>
        <w:t>b</w:t>
      </w:r>
      <w:r w:rsidRPr="00AF7283">
        <w:rPr>
          <w:color w:val="000000" w:themeColor="text1"/>
          <w:sz w:val="24"/>
          <w:szCs w:val="24"/>
        </w:rPr>
        <w:t>esluit aanwijzing gevallen waarin de arbeidsverhouding als dienstbetrekking wordt beschouwd (</w:t>
      </w:r>
      <w:r w:rsidR="00BD5F92">
        <w:rPr>
          <w:color w:val="000000" w:themeColor="text1"/>
          <w:sz w:val="24"/>
          <w:szCs w:val="24"/>
        </w:rPr>
        <w:t>b</w:t>
      </w:r>
      <w:r w:rsidRPr="00AF7283">
        <w:rPr>
          <w:color w:val="000000" w:themeColor="text1"/>
          <w:sz w:val="24"/>
          <w:szCs w:val="24"/>
        </w:rPr>
        <w:t>esluit van 24 december 1986, Stb. 1986, 655), buiten toepassing te laten en daartoe deze overeenkomst opstellen en ondertekenen voordat uitbetaling plaatsvindt;</w:t>
      </w:r>
    </w:p>
    <w:p w14:paraId="7CF3F351" w14:textId="5DB8F3BC" w:rsidR="00AF7283" w:rsidRPr="00654A7B" w:rsidRDefault="00AC79A9" w:rsidP="00A92D27">
      <w:pPr>
        <w:pStyle w:val="Lijstalinea"/>
        <w:numPr>
          <w:ilvl w:val="0"/>
          <w:numId w:val="1"/>
        </w:numPr>
        <w:ind w:left="709" w:hanging="425"/>
        <w:rPr>
          <w:i/>
          <w:color w:val="000000" w:themeColor="text1"/>
          <w:sz w:val="24"/>
          <w:szCs w:val="24"/>
        </w:rPr>
      </w:pPr>
      <w:r w:rsidRPr="00AF7283">
        <w:rPr>
          <w:color w:val="000000" w:themeColor="text1"/>
          <w:sz w:val="24"/>
          <w:szCs w:val="24"/>
        </w:rPr>
        <w:t xml:space="preserve">Partijen de tussen hen overeengekomen voorwaarden en condities schriftelijk wensen vast te leggen in de vorm van een opdrachtovereenkomst als bedoeld in artikel 7:400 BW. </w:t>
      </w:r>
    </w:p>
    <w:p w14:paraId="1B6B66EA" w14:textId="0FC29C20" w:rsidR="00654A7B" w:rsidRDefault="00654A7B" w:rsidP="00654A7B">
      <w:pPr>
        <w:rPr>
          <w:i/>
          <w:color w:val="000000" w:themeColor="text1"/>
          <w:sz w:val="24"/>
          <w:szCs w:val="24"/>
        </w:rPr>
      </w:pPr>
    </w:p>
    <w:p w14:paraId="37EC2A47" w14:textId="7A1EB789" w:rsidR="00654A7B" w:rsidRDefault="00654A7B" w:rsidP="00654A7B">
      <w:pPr>
        <w:rPr>
          <w:i/>
          <w:color w:val="000000" w:themeColor="text1"/>
          <w:sz w:val="24"/>
          <w:szCs w:val="24"/>
        </w:rPr>
      </w:pPr>
    </w:p>
    <w:p w14:paraId="0774097F" w14:textId="099CF108" w:rsidR="00654A7B" w:rsidRDefault="00654A7B" w:rsidP="00654A7B">
      <w:pPr>
        <w:rPr>
          <w:i/>
          <w:color w:val="000000" w:themeColor="text1"/>
          <w:sz w:val="24"/>
          <w:szCs w:val="24"/>
        </w:rPr>
      </w:pPr>
    </w:p>
    <w:p w14:paraId="64D7739B" w14:textId="07645698" w:rsidR="00654A7B" w:rsidRDefault="00654A7B" w:rsidP="00654A7B">
      <w:pPr>
        <w:rPr>
          <w:i/>
          <w:color w:val="000000" w:themeColor="text1"/>
          <w:sz w:val="24"/>
          <w:szCs w:val="24"/>
        </w:rPr>
      </w:pPr>
    </w:p>
    <w:p w14:paraId="2F5AAF54" w14:textId="45050680" w:rsidR="00C00AB2" w:rsidRDefault="00C00AB2" w:rsidP="00654A7B">
      <w:pPr>
        <w:rPr>
          <w:i/>
          <w:color w:val="000000" w:themeColor="text1"/>
          <w:sz w:val="24"/>
          <w:szCs w:val="24"/>
        </w:rPr>
      </w:pPr>
    </w:p>
    <w:p w14:paraId="6CD7464C" w14:textId="19B0BDBC" w:rsidR="00C00AB2" w:rsidRDefault="00C00AB2" w:rsidP="00654A7B">
      <w:pPr>
        <w:rPr>
          <w:i/>
          <w:color w:val="000000" w:themeColor="text1"/>
          <w:sz w:val="24"/>
          <w:szCs w:val="24"/>
        </w:rPr>
      </w:pPr>
    </w:p>
    <w:p w14:paraId="2C6B8CF8" w14:textId="77777777" w:rsidR="00C00AB2" w:rsidRPr="00654A7B" w:rsidRDefault="00C00AB2" w:rsidP="00654A7B">
      <w:pPr>
        <w:rPr>
          <w:i/>
          <w:color w:val="000000" w:themeColor="text1"/>
          <w:sz w:val="24"/>
          <w:szCs w:val="24"/>
        </w:rPr>
      </w:pPr>
    </w:p>
    <w:p w14:paraId="3246CA34" w14:textId="77777777" w:rsidR="00AF7283" w:rsidRPr="00AF7283" w:rsidRDefault="00AF7283" w:rsidP="00AF7283">
      <w:pPr>
        <w:pStyle w:val="Lijstalinea"/>
        <w:ind w:left="709"/>
        <w:rPr>
          <w:i/>
          <w:color w:val="000000" w:themeColor="text1"/>
          <w:sz w:val="24"/>
          <w:szCs w:val="24"/>
        </w:rPr>
      </w:pPr>
    </w:p>
    <w:p w14:paraId="19EE5AFA" w14:textId="35CA7066" w:rsidR="00A92D27" w:rsidRPr="00AF7283" w:rsidRDefault="00A92D27" w:rsidP="00AF7283">
      <w:pPr>
        <w:rPr>
          <w:i/>
          <w:color w:val="000000" w:themeColor="text1"/>
          <w:sz w:val="24"/>
          <w:szCs w:val="24"/>
        </w:rPr>
      </w:pPr>
      <w:r w:rsidRPr="00AF7283">
        <w:rPr>
          <w:b/>
          <w:color w:val="000000" w:themeColor="text1"/>
          <w:sz w:val="28"/>
          <w:szCs w:val="28"/>
        </w:rPr>
        <w:lastRenderedPageBreak/>
        <w:t>Komen het navolgende overeen:</w:t>
      </w:r>
    </w:p>
    <w:p w14:paraId="6824D64D" w14:textId="788B4827" w:rsidR="008F2131" w:rsidRPr="00C00AB2" w:rsidRDefault="005D06DE" w:rsidP="00A92D27">
      <w:pPr>
        <w:rPr>
          <w:b/>
          <w:color w:val="000000" w:themeColor="text1"/>
          <w:sz w:val="24"/>
          <w:szCs w:val="24"/>
        </w:rPr>
      </w:pPr>
      <w:r w:rsidRPr="00792278">
        <w:rPr>
          <w:b/>
          <w:color w:val="000000" w:themeColor="text1"/>
          <w:sz w:val="28"/>
          <w:szCs w:val="28"/>
        </w:rPr>
        <w:br/>
      </w:r>
      <w:r w:rsidR="00A92D27" w:rsidRPr="00792278">
        <w:rPr>
          <w:b/>
          <w:color w:val="000000" w:themeColor="text1"/>
          <w:sz w:val="24"/>
          <w:szCs w:val="24"/>
        </w:rPr>
        <w:t>Artikel 1 De opdracht</w:t>
      </w:r>
      <w:r w:rsidR="00A92D27" w:rsidRPr="00792278">
        <w:rPr>
          <w:b/>
          <w:color w:val="000000" w:themeColor="text1"/>
          <w:sz w:val="28"/>
          <w:szCs w:val="28"/>
        </w:rPr>
        <w:br/>
      </w:r>
      <w:r w:rsidR="00A92D27" w:rsidRPr="00792278">
        <w:rPr>
          <w:color w:val="000000" w:themeColor="text1"/>
          <w:sz w:val="24"/>
          <w:szCs w:val="24"/>
        </w:rPr>
        <w:t xml:space="preserve">1.1. Opdrachtgever geeft hierbij opdracht aan </w:t>
      </w:r>
      <w:r w:rsidR="00BD5F92">
        <w:rPr>
          <w:color w:val="000000" w:themeColor="text1"/>
          <w:sz w:val="24"/>
          <w:szCs w:val="24"/>
        </w:rPr>
        <w:t>o</w:t>
      </w:r>
      <w:r w:rsidR="00A92D27" w:rsidRPr="00792278">
        <w:rPr>
          <w:color w:val="000000" w:themeColor="text1"/>
          <w:sz w:val="24"/>
          <w:szCs w:val="24"/>
        </w:rPr>
        <w:t xml:space="preserve">pdrachtnemer om werkzaamheden als </w:t>
      </w:r>
      <w:r w:rsidR="00BD5F92">
        <w:rPr>
          <w:color w:val="000000" w:themeColor="text1"/>
          <w:sz w:val="24"/>
          <w:szCs w:val="24"/>
        </w:rPr>
        <w:t>v</w:t>
      </w:r>
      <w:r w:rsidR="00A92D27" w:rsidRPr="00792278">
        <w:rPr>
          <w:color w:val="000000" w:themeColor="text1"/>
          <w:sz w:val="24"/>
          <w:szCs w:val="24"/>
        </w:rPr>
        <w:t>ertrouwenspersoon ongewenste omgangsvormen en/of integriteit te</w:t>
      </w:r>
      <w:r w:rsidR="008F2131" w:rsidRPr="00792278">
        <w:rPr>
          <w:color w:val="000000" w:themeColor="text1"/>
          <w:sz w:val="24"/>
          <w:szCs w:val="24"/>
        </w:rPr>
        <w:t xml:space="preserve"> </w:t>
      </w:r>
      <w:r w:rsidR="003E0CDD" w:rsidRPr="00792278">
        <w:rPr>
          <w:color w:val="000000" w:themeColor="text1"/>
          <w:sz w:val="24"/>
          <w:szCs w:val="24"/>
        </w:rPr>
        <w:t>verrichten</w:t>
      </w:r>
      <w:r w:rsidR="00AF7283">
        <w:rPr>
          <w:color w:val="000000" w:themeColor="text1"/>
          <w:sz w:val="24"/>
          <w:szCs w:val="24"/>
        </w:rPr>
        <w:t xml:space="preserve"> </w:t>
      </w:r>
      <w:r w:rsidR="00AF7283" w:rsidRPr="00FC14C6">
        <w:rPr>
          <w:sz w:val="24"/>
          <w:szCs w:val="24"/>
        </w:rPr>
        <w:t xml:space="preserve">volgens de </w:t>
      </w:r>
      <w:r w:rsidR="00120D55" w:rsidRPr="00FC14C6">
        <w:rPr>
          <w:sz w:val="24"/>
          <w:szCs w:val="24"/>
        </w:rPr>
        <w:t>door de LVV beschreven taken en bevoegdheden</w:t>
      </w:r>
      <w:r w:rsidR="00255568" w:rsidRPr="00FC14C6">
        <w:rPr>
          <w:sz w:val="24"/>
          <w:szCs w:val="24"/>
        </w:rPr>
        <w:t>.</w:t>
      </w:r>
      <w:r w:rsidR="00B17824" w:rsidRPr="00FC14C6">
        <w:rPr>
          <w:sz w:val="24"/>
          <w:szCs w:val="24"/>
        </w:rPr>
        <w:t xml:space="preserve"> </w:t>
      </w:r>
      <w:r w:rsidR="00C00AB2">
        <w:rPr>
          <w:sz w:val="24"/>
          <w:szCs w:val="24"/>
        </w:rPr>
        <w:br/>
      </w:r>
    </w:p>
    <w:p w14:paraId="683E2BA0" w14:textId="6ECC0B27" w:rsidR="007E3995" w:rsidRPr="00792278" w:rsidRDefault="005436A9" w:rsidP="00D52630">
      <w:pPr>
        <w:rPr>
          <w:color w:val="000000" w:themeColor="text1"/>
          <w:sz w:val="24"/>
          <w:szCs w:val="24"/>
        </w:rPr>
      </w:pPr>
      <w:r w:rsidRPr="00792278">
        <w:rPr>
          <w:b/>
          <w:color w:val="000000" w:themeColor="text1"/>
          <w:sz w:val="24"/>
          <w:szCs w:val="24"/>
        </w:rPr>
        <w:t>Artikel 2 Uitvoering van de opdracht</w:t>
      </w:r>
      <w:r w:rsidR="006F16CD" w:rsidRPr="00792278">
        <w:rPr>
          <w:color w:val="000000" w:themeColor="text1"/>
          <w:sz w:val="24"/>
          <w:szCs w:val="24"/>
        </w:rPr>
        <w:br/>
      </w:r>
      <w:r w:rsidRPr="00792278">
        <w:rPr>
          <w:color w:val="000000" w:themeColor="text1"/>
          <w:sz w:val="24"/>
          <w:szCs w:val="24"/>
        </w:rPr>
        <w:t xml:space="preserve">2.1. Opdrachtnemer accepteert de opdracht en aanvaardt daarmee de volle verantwoordelijkheid voor het op juiste wijze uitvoeren van </w:t>
      </w:r>
      <w:r w:rsidR="002D2C82">
        <w:rPr>
          <w:color w:val="000000" w:themeColor="text1"/>
          <w:sz w:val="24"/>
          <w:szCs w:val="24"/>
        </w:rPr>
        <w:t xml:space="preserve">deze </w:t>
      </w:r>
      <w:r w:rsidR="00BD5F92">
        <w:rPr>
          <w:color w:val="000000" w:themeColor="text1"/>
          <w:sz w:val="24"/>
          <w:szCs w:val="24"/>
        </w:rPr>
        <w:t>o</w:t>
      </w:r>
      <w:r w:rsidR="002D2C82">
        <w:rPr>
          <w:color w:val="000000" w:themeColor="text1"/>
          <w:sz w:val="24"/>
          <w:szCs w:val="24"/>
        </w:rPr>
        <w:t xml:space="preserve">vereenkomst en </w:t>
      </w:r>
      <w:r w:rsidR="00F630A6" w:rsidRPr="00792278">
        <w:rPr>
          <w:color w:val="000000" w:themeColor="text1"/>
          <w:sz w:val="24"/>
          <w:szCs w:val="24"/>
        </w:rPr>
        <w:t>d</w:t>
      </w:r>
      <w:r w:rsidR="007E3995" w:rsidRPr="00792278">
        <w:rPr>
          <w:color w:val="000000" w:themeColor="text1"/>
          <w:sz w:val="24"/>
          <w:szCs w:val="24"/>
        </w:rPr>
        <w:t>e overeengekomen werkzaamheden.</w:t>
      </w:r>
    </w:p>
    <w:p w14:paraId="341C894B" w14:textId="792401DB" w:rsidR="007E3995" w:rsidRPr="00792278" w:rsidRDefault="00F630A6" w:rsidP="00D52630">
      <w:pPr>
        <w:rPr>
          <w:color w:val="000000" w:themeColor="text1"/>
          <w:sz w:val="24"/>
          <w:szCs w:val="24"/>
        </w:rPr>
      </w:pPr>
      <w:r w:rsidRPr="00792278">
        <w:rPr>
          <w:color w:val="000000" w:themeColor="text1"/>
          <w:sz w:val="24"/>
          <w:szCs w:val="24"/>
        </w:rPr>
        <w:t xml:space="preserve">2.2. Deze </w:t>
      </w:r>
      <w:r w:rsidR="00BD5F92">
        <w:rPr>
          <w:color w:val="000000" w:themeColor="text1"/>
          <w:sz w:val="24"/>
          <w:szCs w:val="24"/>
        </w:rPr>
        <w:t>o</w:t>
      </w:r>
      <w:r w:rsidRPr="00792278">
        <w:rPr>
          <w:color w:val="000000" w:themeColor="text1"/>
          <w:sz w:val="24"/>
          <w:szCs w:val="24"/>
        </w:rPr>
        <w:t xml:space="preserve">vereenkomst leidt voor </w:t>
      </w:r>
      <w:r w:rsidR="00BD5F92">
        <w:rPr>
          <w:color w:val="000000" w:themeColor="text1"/>
          <w:sz w:val="24"/>
          <w:szCs w:val="24"/>
        </w:rPr>
        <w:t>o</w:t>
      </w:r>
      <w:r w:rsidRPr="00792278">
        <w:rPr>
          <w:color w:val="000000" w:themeColor="text1"/>
          <w:sz w:val="24"/>
          <w:szCs w:val="24"/>
        </w:rPr>
        <w:t xml:space="preserve">pdrachtnemer tot een inspanningsverplichting waarbij </w:t>
      </w:r>
      <w:r w:rsidR="0088215A">
        <w:rPr>
          <w:color w:val="000000" w:themeColor="text1"/>
          <w:sz w:val="24"/>
          <w:szCs w:val="24"/>
        </w:rPr>
        <w:t>O</w:t>
      </w:r>
      <w:r w:rsidRPr="00792278">
        <w:rPr>
          <w:color w:val="000000" w:themeColor="text1"/>
          <w:sz w:val="24"/>
          <w:szCs w:val="24"/>
        </w:rPr>
        <w:t xml:space="preserve">pdrachtnemer </w:t>
      </w:r>
      <w:r w:rsidR="008408DA" w:rsidRPr="00792278">
        <w:rPr>
          <w:color w:val="000000" w:themeColor="text1"/>
          <w:sz w:val="24"/>
          <w:szCs w:val="24"/>
        </w:rPr>
        <w:t>gehouden</w:t>
      </w:r>
      <w:r w:rsidRPr="00792278">
        <w:rPr>
          <w:color w:val="000000" w:themeColor="text1"/>
          <w:sz w:val="24"/>
          <w:szCs w:val="24"/>
        </w:rPr>
        <w:t xml:space="preserve"> is</w:t>
      </w:r>
      <w:r w:rsidR="008408DA" w:rsidRPr="00792278">
        <w:rPr>
          <w:color w:val="000000" w:themeColor="text1"/>
          <w:sz w:val="24"/>
          <w:szCs w:val="24"/>
        </w:rPr>
        <w:t xml:space="preserve"> zijn/haar verplichtingen na te komen naar beste kunnen, met de nodige zorgvuldigheid </w:t>
      </w:r>
      <w:r w:rsidRPr="00792278">
        <w:rPr>
          <w:color w:val="000000" w:themeColor="text1"/>
          <w:sz w:val="24"/>
          <w:szCs w:val="24"/>
        </w:rPr>
        <w:t xml:space="preserve">en het nodige vakmanschap, </w:t>
      </w:r>
      <w:r w:rsidR="008408DA" w:rsidRPr="00792278">
        <w:rPr>
          <w:color w:val="000000" w:themeColor="text1"/>
          <w:sz w:val="24"/>
          <w:szCs w:val="24"/>
        </w:rPr>
        <w:t>volgens de maatstaven en richtlijnen van de LVV.</w:t>
      </w:r>
      <w:r w:rsidR="0002042B">
        <w:rPr>
          <w:color w:val="000000" w:themeColor="text1"/>
          <w:sz w:val="24"/>
          <w:szCs w:val="24"/>
        </w:rPr>
        <w:t xml:space="preserve"> Opdrachtnemer draagt er voor eigen rekening zorg voor dat zijn/haar beroepsvaardigheden en kennis op peil blijven.</w:t>
      </w:r>
    </w:p>
    <w:p w14:paraId="22DDB1A3" w14:textId="2F33872A" w:rsidR="00AF7283" w:rsidRDefault="007E3995" w:rsidP="00D52630">
      <w:pPr>
        <w:rPr>
          <w:color w:val="000000" w:themeColor="text1"/>
          <w:sz w:val="24"/>
          <w:szCs w:val="24"/>
        </w:rPr>
      </w:pPr>
      <w:r w:rsidRPr="00792278">
        <w:rPr>
          <w:color w:val="000000" w:themeColor="text1"/>
          <w:sz w:val="24"/>
          <w:szCs w:val="24"/>
        </w:rPr>
        <w:t>2</w:t>
      </w:r>
      <w:r w:rsidR="00F630A6" w:rsidRPr="00792278">
        <w:rPr>
          <w:color w:val="000000" w:themeColor="text1"/>
          <w:sz w:val="24"/>
          <w:szCs w:val="24"/>
        </w:rPr>
        <w:t>.3</w:t>
      </w:r>
      <w:r w:rsidR="005436A9" w:rsidRPr="00792278">
        <w:rPr>
          <w:color w:val="000000" w:themeColor="text1"/>
          <w:sz w:val="24"/>
          <w:szCs w:val="24"/>
        </w:rPr>
        <w:t xml:space="preserve">. Opdrachtnemer </w:t>
      </w:r>
      <w:r w:rsidR="00AC79A9">
        <w:rPr>
          <w:color w:val="000000" w:themeColor="text1"/>
          <w:sz w:val="24"/>
          <w:szCs w:val="24"/>
        </w:rPr>
        <w:t>is bij het uitvoeren van de overeengekomen werkzaamheden geheel zelfstandig. Hij/zij verricht de overeengekomen werkzaamheden naar eigen inzicht</w:t>
      </w:r>
      <w:r w:rsidR="0034256B">
        <w:rPr>
          <w:color w:val="000000" w:themeColor="text1"/>
          <w:sz w:val="24"/>
          <w:szCs w:val="24"/>
        </w:rPr>
        <w:t>, eigen tijdsbesteding</w:t>
      </w:r>
      <w:r w:rsidR="00AC79A9">
        <w:rPr>
          <w:color w:val="000000" w:themeColor="text1"/>
          <w:sz w:val="24"/>
          <w:szCs w:val="24"/>
        </w:rPr>
        <w:t xml:space="preserve"> en zonder toezicht of leiding van de </w:t>
      </w:r>
      <w:r w:rsidR="00BD5F92">
        <w:rPr>
          <w:color w:val="000000" w:themeColor="text1"/>
          <w:sz w:val="24"/>
          <w:szCs w:val="24"/>
        </w:rPr>
        <w:t>o</w:t>
      </w:r>
      <w:r w:rsidR="00AC79A9">
        <w:rPr>
          <w:color w:val="000000" w:themeColor="text1"/>
          <w:sz w:val="24"/>
          <w:szCs w:val="24"/>
        </w:rPr>
        <w:t xml:space="preserve">pdrachtgever. Opdrachtgever </w:t>
      </w:r>
      <w:r w:rsidR="00890FC3">
        <w:rPr>
          <w:color w:val="000000" w:themeColor="text1"/>
          <w:sz w:val="24"/>
          <w:szCs w:val="24"/>
        </w:rPr>
        <w:t xml:space="preserve">is </w:t>
      </w:r>
      <w:r w:rsidR="00BD5F92">
        <w:rPr>
          <w:color w:val="000000" w:themeColor="text1"/>
          <w:sz w:val="24"/>
          <w:szCs w:val="24"/>
        </w:rPr>
        <w:t>vrij aanwijzingen</w:t>
      </w:r>
      <w:r w:rsidR="00AC79A9">
        <w:rPr>
          <w:color w:val="000000" w:themeColor="text1"/>
          <w:sz w:val="24"/>
          <w:szCs w:val="24"/>
        </w:rPr>
        <w:t xml:space="preserve"> en instructies geven omtrent het </w:t>
      </w:r>
      <w:r w:rsidR="0003519A" w:rsidRPr="00FC14C6">
        <w:rPr>
          <w:sz w:val="24"/>
          <w:szCs w:val="24"/>
        </w:rPr>
        <w:t xml:space="preserve">beoogde doel </w:t>
      </w:r>
      <w:r w:rsidR="00AC79A9">
        <w:rPr>
          <w:color w:val="000000" w:themeColor="text1"/>
          <w:sz w:val="24"/>
          <w:szCs w:val="24"/>
        </w:rPr>
        <w:t xml:space="preserve">van de opdracht. </w:t>
      </w:r>
    </w:p>
    <w:p w14:paraId="384B6F3A" w14:textId="1FC5F3FF" w:rsidR="00AD3C3D" w:rsidRPr="00792278" w:rsidRDefault="00AC79A9" w:rsidP="00D52630">
      <w:pPr>
        <w:rPr>
          <w:color w:val="000000" w:themeColor="text1"/>
          <w:sz w:val="24"/>
          <w:szCs w:val="24"/>
        </w:rPr>
      </w:pPr>
      <w:r>
        <w:rPr>
          <w:color w:val="000000" w:themeColor="text1"/>
          <w:sz w:val="24"/>
          <w:szCs w:val="24"/>
        </w:rPr>
        <w:t>2.4 Opdrachtgever</w:t>
      </w:r>
      <w:r w:rsidR="00C404F6" w:rsidRPr="00792278">
        <w:rPr>
          <w:color w:val="000000" w:themeColor="text1"/>
          <w:sz w:val="24"/>
          <w:szCs w:val="24"/>
        </w:rPr>
        <w:t xml:space="preserve"> draagt er zorg voor dat alle gegevens en informatie, waarvan </w:t>
      </w:r>
      <w:r w:rsidR="00BD5F92">
        <w:rPr>
          <w:color w:val="000000" w:themeColor="text1"/>
          <w:sz w:val="24"/>
          <w:szCs w:val="24"/>
        </w:rPr>
        <w:t>o</w:t>
      </w:r>
      <w:r w:rsidR="00C404F6" w:rsidRPr="00792278">
        <w:rPr>
          <w:color w:val="000000" w:themeColor="text1"/>
          <w:sz w:val="24"/>
          <w:szCs w:val="24"/>
        </w:rPr>
        <w:t xml:space="preserve">pdrachtnemer aangeeft dat deze noodzakelijk zijn voor het uitvoeren van de overeenkomst deugdelijk, volledig en tijdig aan </w:t>
      </w:r>
      <w:r w:rsidR="00BD5F92">
        <w:rPr>
          <w:color w:val="000000" w:themeColor="text1"/>
          <w:sz w:val="24"/>
          <w:szCs w:val="24"/>
        </w:rPr>
        <w:t>o</w:t>
      </w:r>
      <w:r w:rsidR="00AD3C3D" w:rsidRPr="00792278">
        <w:rPr>
          <w:color w:val="000000" w:themeColor="text1"/>
          <w:sz w:val="24"/>
          <w:szCs w:val="24"/>
        </w:rPr>
        <w:t xml:space="preserve">pdrachtnemer worden verstrekt. </w:t>
      </w:r>
    </w:p>
    <w:p w14:paraId="40F6CED9" w14:textId="4F9505FB" w:rsidR="00AD3C3D" w:rsidRPr="00792278" w:rsidRDefault="00F630A6" w:rsidP="00D52630">
      <w:pPr>
        <w:rPr>
          <w:color w:val="000000" w:themeColor="text1"/>
          <w:sz w:val="24"/>
          <w:szCs w:val="24"/>
        </w:rPr>
      </w:pPr>
      <w:r w:rsidRPr="00792278">
        <w:rPr>
          <w:color w:val="000000" w:themeColor="text1"/>
          <w:sz w:val="24"/>
          <w:szCs w:val="24"/>
        </w:rPr>
        <w:t>2.5</w:t>
      </w:r>
      <w:r w:rsidR="00BF381B" w:rsidRPr="00792278">
        <w:rPr>
          <w:color w:val="000000" w:themeColor="text1"/>
          <w:sz w:val="24"/>
          <w:szCs w:val="24"/>
        </w:rPr>
        <w:t xml:space="preserve">. Opdrachtnemer treedt zelfstandig op als aanspreekpunt voor alle </w:t>
      </w:r>
      <w:r w:rsidR="00BF381B" w:rsidRPr="0088215A">
        <w:rPr>
          <w:sz w:val="24"/>
          <w:szCs w:val="24"/>
        </w:rPr>
        <w:t xml:space="preserve">aan de organisatie </w:t>
      </w:r>
      <w:r w:rsidR="005E672E" w:rsidRPr="0088215A">
        <w:rPr>
          <w:sz w:val="24"/>
          <w:szCs w:val="24"/>
        </w:rPr>
        <w:t xml:space="preserve">van </w:t>
      </w:r>
      <w:r w:rsidR="00BD5F92">
        <w:rPr>
          <w:sz w:val="24"/>
          <w:szCs w:val="24"/>
        </w:rPr>
        <w:t>o</w:t>
      </w:r>
      <w:r w:rsidR="005E672E" w:rsidRPr="0088215A">
        <w:rPr>
          <w:sz w:val="24"/>
          <w:szCs w:val="24"/>
        </w:rPr>
        <w:t xml:space="preserve">pdrachtgever </w:t>
      </w:r>
      <w:r w:rsidR="00BF381B" w:rsidRPr="0088215A">
        <w:rPr>
          <w:sz w:val="24"/>
          <w:szCs w:val="24"/>
        </w:rPr>
        <w:t>verbonden</w:t>
      </w:r>
      <w:r w:rsidR="00792278">
        <w:rPr>
          <w:sz w:val="24"/>
          <w:szCs w:val="24"/>
        </w:rPr>
        <w:t xml:space="preserve"> medewerkers,</w:t>
      </w:r>
      <w:r w:rsidR="005E672E" w:rsidRPr="0088215A">
        <w:rPr>
          <w:sz w:val="24"/>
          <w:szCs w:val="24"/>
        </w:rPr>
        <w:t xml:space="preserve"> </w:t>
      </w:r>
      <w:r w:rsidR="005E672E" w:rsidRPr="00792278">
        <w:rPr>
          <w:color w:val="000000" w:themeColor="text1"/>
          <w:sz w:val="24"/>
          <w:szCs w:val="24"/>
        </w:rPr>
        <w:t xml:space="preserve">die </w:t>
      </w:r>
      <w:r w:rsidR="00823778">
        <w:rPr>
          <w:color w:val="000000" w:themeColor="text1"/>
          <w:sz w:val="24"/>
          <w:szCs w:val="24"/>
        </w:rPr>
        <w:t>geconfronteerd worden met ongewenste omgangsvormen en</w:t>
      </w:r>
      <w:r w:rsidR="00A93CA6">
        <w:rPr>
          <w:color w:val="000000" w:themeColor="text1"/>
          <w:sz w:val="24"/>
          <w:szCs w:val="24"/>
        </w:rPr>
        <w:t>/</w:t>
      </w:r>
      <w:r w:rsidR="00823778">
        <w:rPr>
          <w:color w:val="000000" w:themeColor="text1"/>
          <w:sz w:val="24"/>
          <w:szCs w:val="24"/>
        </w:rPr>
        <w:t xml:space="preserve">of een schending van de integriteit </w:t>
      </w:r>
      <w:r w:rsidR="00681EEF">
        <w:rPr>
          <w:color w:val="000000" w:themeColor="text1"/>
          <w:sz w:val="24"/>
          <w:szCs w:val="24"/>
        </w:rPr>
        <w:t xml:space="preserve">als bedoeld in overweging </w:t>
      </w:r>
      <w:r w:rsidR="0083145C">
        <w:rPr>
          <w:color w:val="000000" w:themeColor="text1"/>
          <w:sz w:val="24"/>
          <w:szCs w:val="24"/>
        </w:rPr>
        <w:t>b</w:t>
      </w:r>
      <w:r w:rsidR="00C56056">
        <w:rPr>
          <w:i/>
          <w:color w:val="000000" w:themeColor="text1"/>
          <w:sz w:val="24"/>
          <w:szCs w:val="24"/>
        </w:rPr>
        <w:t xml:space="preserve"> </w:t>
      </w:r>
      <w:r w:rsidR="00C56056" w:rsidRPr="00792278">
        <w:rPr>
          <w:color w:val="000000" w:themeColor="text1"/>
          <w:sz w:val="24"/>
          <w:szCs w:val="24"/>
        </w:rPr>
        <w:t>en het in artikel 2.10 be</w:t>
      </w:r>
      <w:r w:rsidR="00A93CA6" w:rsidRPr="00A93CA6">
        <w:rPr>
          <w:color w:val="000000" w:themeColor="text1"/>
          <w:sz w:val="24"/>
          <w:szCs w:val="24"/>
        </w:rPr>
        <w:t xml:space="preserve">doelde beleid van </w:t>
      </w:r>
      <w:r w:rsidR="00BD5F92">
        <w:rPr>
          <w:color w:val="000000" w:themeColor="text1"/>
          <w:sz w:val="24"/>
          <w:szCs w:val="24"/>
        </w:rPr>
        <w:t>o</w:t>
      </w:r>
      <w:r w:rsidR="00A93CA6" w:rsidRPr="00A93CA6">
        <w:rPr>
          <w:color w:val="000000" w:themeColor="text1"/>
          <w:sz w:val="24"/>
          <w:szCs w:val="24"/>
        </w:rPr>
        <w:t>pdrachtgever</w:t>
      </w:r>
      <w:r w:rsidR="005E672E" w:rsidRPr="00792278">
        <w:rPr>
          <w:color w:val="000000" w:themeColor="text1"/>
          <w:sz w:val="24"/>
          <w:szCs w:val="24"/>
        </w:rPr>
        <w:t>.</w:t>
      </w:r>
      <w:r w:rsidR="00BF381B" w:rsidRPr="00792278">
        <w:rPr>
          <w:color w:val="000000" w:themeColor="text1"/>
          <w:sz w:val="24"/>
          <w:szCs w:val="24"/>
        </w:rPr>
        <w:t xml:space="preserve"> </w:t>
      </w:r>
    </w:p>
    <w:p w14:paraId="220BA9CB" w14:textId="520CB03C" w:rsidR="00AD3C3D" w:rsidRPr="00792278" w:rsidRDefault="00F630A6" w:rsidP="00D52630">
      <w:pPr>
        <w:rPr>
          <w:color w:val="000000" w:themeColor="text1"/>
          <w:sz w:val="24"/>
          <w:szCs w:val="24"/>
        </w:rPr>
      </w:pPr>
      <w:r w:rsidRPr="00792278">
        <w:rPr>
          <w:color w:val="000000" w:themeColor="text1"/>
          <w:sz w:val="24"/>
          <w:szCs w:val="24"/>
        </w:rPr>
        <w:t>2.</w:t>
      </w:r>
      <w:r w:rsidR="00C56056">
        <w:rPr>
          <w:color w:val="000000" w:themeColor="text1"/>
          <w:sz w:val="24"/>
          <w:szCs w:val="24"/>
        </w:rPr>
        <w:t>6</w:t>
      </w:r>
      <w:r w:rsidR="00C8543E" w:rsidRPr="00792278">
        <w:rPr>
          <w:color w:val="000000" w:themeColor="text1"/>
          <w:sz w:val="24"/>
          <w:szCs w:val="24"/>
        </w:rPr>
        <w:t xml:space="preserve">. Opdrachtnemer is bevoegd, met inachtneming van de vertrouwelijkheid, bij </w:t>
      </w:r>
      <w:r w:rsidR="00DA29DB" w:rsidRPr="00792278">
        <w:rPr>
          <w:color w:val="000000" w:themeColor="text1"/>
          <w:sz w:val="24"/>
          <w:szCs w:val="24"/>
        </w:rPr>
        <w:t xml:space="preserve">een </w:t>
      </w:r>
      <w:r w:rsidR="00DA29DB">
        <w:rPr>
          <w:color w:val="000000" w:themeColor="text1"/>
          <w:sz w:val="24"/>
          <w:szCs w:val="24"/>
        </w:rPr>
        <w:t>melding</w:t>
      </w:r>
      <w:r w:rsidR="00792278">
        <w:rPr>
          <w:color w:val="000000" w:themeColor="text1"/>
          <w:sz w:val="24"/>
          <w:szCs w:val="24"/>
        </w:rPr>
        <w:t xml:space="preserve"> betrokken personen</w:t>
      </w:r>
      <w:r w:rsidR="00C8543E" w:rsidRPr="00792278">
        <w:rPr>
          <w:color w:val="000000" w:themeColor="text1"/>
          <w:sz w:val="24"/>
          <w:szCs w:val="24"/>
        </w:rPr>
        <w:t xml:space="preserve"> te horen en informatie </w:t>
      </w:r>
      <w:r w:rsidR="00A7265D" w:rsidRPr="00792278">
        <w:rPr>
          <w:color w:val="000000" w:themeColor="text1"/>
          <w:sz w:val="24"/>
          <w:szCs w:val="24"/>
        </w:rPr>
        <w:t>i</w:t>
      </w:r>
      <w:r w:rsidR="00C8543E" w:rsidRPr="00792278">
        <w:rPr>
          <w:color w:val="000000" w:themeColor="text1"/>
          <w:sz w:val="24"/>
          <w:szCs w:val="24"/>
        </w:rPr>
        <w:t>n te winnen, voor zover dit voor de uitoefening</w:t>
      </w:r>
      <w:r w:rsidR="00527930" w:rsidRPr="00792278">
        <w:rPr>
          <w:color w:val="000000" w:themeColor="text1"/>
          <w:sz w:val="24"/>
          <w:szCs w:val="24"/>
        </w:rPr>
        <w:t xml:space="preserve"> van zijn/haar taak noodzakelijk </w:t>
      </w:r>
      <w:r w:rsidR="00C8543E" w:rsidRPr="00792278">
        <w:rPr>
          <w:color w:val="000000" w:themeColor="text1"/>
          <w:sz w:val="24"/>
          <w:szCs w:val="24"/>
        </w:rPr>
        <w:t>is.</w:t>
      </w:r>
      <w:r w:rsidR="00AD3C3D" w:rsidRPr="00792278">
        <w:rPr>
          <w:color w:val="000000" w:themeColor="text1"/>
          <w:sz w:val="24"/>
          <w:szCs w:val="24"/>
        </w:rPr>
        <w:t xml:space="preserve"> </w:t>
      </w:r>
    </w:p>
    <w:p w14:paraId="347DA065" w14:textId="3603DCC0" w:rsidR="00AD3C3D" w:rsidRPr="00792278" w:rsidRDefault="00F630A6" w:rsidP="00D52630">
      <w:pPr>
        <w:rPr>
          <w:color w:val="000000" w:themeColor="text1"/>
          <w:sz w:val="24"/>
          <w:szCs w:val="24"/>
        </w:rPr>
      </w:pPr>
      <w:r w:rsidRPr="00792278">
        <w:rPr>
          <w:color w:val="000000" w:themeColor="text1"/>
          <w:sz w:val="24"/>
          <w:szCs w:val="24"/>
        </w:rPr>
        <w:t>2.</w:t>
      </w:r>
      <w:r w:rsidR="00C56056">
        <w:rPr>
          <w:color w:val="000000" w:themeColor="text1"/>
          <w:sz w:val="24"/>
          <w:szCs w:val="24"/>
        </w:rPr>
        <w:t>7</w:t>
      </w:r>
      <w:r w:rsidR="00A7265D" w:rsidRPr="00792278">
        <w:rPr>
          <w:color w:val="000000" w:themeColor="text1"/>
          <w:sz w:val="24"/>
          <w:szCs w:val="24"/>
        </w:rPr>
        <w:t xml:space="preserve">. Opdrachtnemer is bevoegd, met inachtneming van de vertrouwelijkheid advies van derden in te winnen, zoals onder andere de bedrijfsarts, maatschappelijk werk en </w:t>
      </w:r>
      <w:r w:rsidR="00F44E87" w:rsidRPr="00792278">
        <w:rPr>
          <w:color w:val="000000" w:themeColor="text1"/>
          <w:sz w:val="24"/>
          <w:szCs w:val="24"/>
        </w:rPr>
        <w:t xml:space="preserve">de </w:t>
      </w:r>
      <w:r w:rsidR="00BD5F92">
        <w:rPr>
          <w:color w:val="000000" w:themeColor="text1"/>
          <w:sz w:val="24"/>
          <w:szCs w:val="24"/>
        </w:rPr>
        <w:t>o</w:t>
      </w:r>
      <w:r w:rsidR="004760F3">
        <w:rPr>
          <w:color w:val="000000" w:themeColor="text1"/>
          <w:sz w:val="24"/>
          <w:szCs w:val="24"/>
        </w:rPr>
        <w:t xml:space="preserve">ndernemingsraad dan wel </w:t>
      </w:r>
      <w:r w:rsidR="00A7265D" w:rsidRPr="00792278">
        <w:rPr>
          <w:color w:val="000000" w:themeColor="text1"/>
          <w:sz w:val="24"/>
          <w:szCs w:val="24"/>
        </w:rPr>
        <w:t>personeelsvertegenwoordiging.</w:t>
      </w:r>
      <w:r w:rsidR="004B15E1" w:rsidRPr="00792278">
        <w:rPr>
          <w:color w:val="000000" w:themeColor="text1"/>
          <w:sz w:val="24"/>
          <w:szCs w:val="24"/>
        </w:rPr>
        <w:t xml:space="preserve"> </w:t>
      </w:r>
      <w:r w:rsidR="00DA29DB">
        <w:rPr>
          <w:color w:val="000000" w:themeColor="text1"/>
          <w:sz w:val="24"/>
          <w:szCs w:val="24"/>
        </w:rPr>
        <w:t>Een en</w:t>
      </w:r>
      <w:r w:rsidR="004B15E1" w:rsidRPr="00792278">
        <w:rPr>
          <w:color w:val="000000" w:themeColor="text1"/>
          <w:sz w:val="24"/>
          <w:szCs w:val="24"/>
        </w:rPr>
        <w:t xml:space="preserve"> ander voor zover dit voor de uitoefening van</w:t>
      </w:r>
      <w:r w:rsidR="00CC6796" w:rsidRPr="00792278">
        <w:rPr>
          <w:color w:val="000000" w:themeColor="text1"/>
          <w:sz w:val="24"/>
          <w:szCs w:val="24"/>
        </w:rPr>
        <w:t xml:space="preserve"> zijn/haar taak noodzakelijk is.</w:t>
      </w:r>
    </w:p>
    <w:p w14:paraId="527F1FC0" w14:textId="42C45050" w:rsidR="00AD3C3D" w:rsidRPr="00792278" w:rsidRDefault="00F630A6" w:rsidP="00D52630">
      <w:pPr>
        <w:rPr>
          <w:color w:val="000000" w:themeColor="text1"/>
          <w:sz w:val="24"/>
          <w:szCs w:val="24"/>
        </w:rPr>
      </w:pPr>
      <w:r w:rsidRPr="00792278">
        <w:rPr>
          <w:color w:val="000000" w:themeColor="text1"/>
          <w:sz w:val="24"/>
          <w:szCs w:val="24"/>
        </w:rPr>
        <w:t>2.</w:t>
      </w:r>
      <w:r w:rsidR="000C4715">
        <w:rPr>
          <w:color w:val="000000" w:themeColor="text1"/>
          <w:sz w:val="24"/>
          <w:szCs w:val="24"/>
        </w:rPr>
        <w:t>8</w:t>
      </w:r>
      <w:r w:rsidR="00527930" w:rsidRPr="00792278">
        <w:rPr>
          <w:color w:val="000000" w:themeColor="text1"/>
          <w:sz w:val="24"/>
          <w:szCs w:val="24"/>
        </w:rPr>
        <w:t xml:space="preserve">. Opdrachtnemer geeft </w:t>
      </w:r>
      <w:r w:rsidR="00BD5F92">
        <w:rPr>
          <w:color w:val="000000" w:themeColor="text1"/>
          <w:sz w:val="24"/>
          <w:szCs w:val="24"/>
        </w:rPr>
        <w:t>o</w:t>
      </w:r>
      <w:r w:rsidR="00527930" w:rsidRPr="00792278">
        <w:rPr>
          <w:color w:val="000000" w:themeColor="text1"/>
          <w:sz w:val="24"/>
          <w:szCs w:val="24"/>
        </w:rPr>
        <w:t xml:space="preserve">pdrachtgever of andere relevante functionarissen binnen de organisatie van </w:t>
      </w:r>
      <w:r w:rsidR="00BD5F92">
        <w:rPr>
          <w:color w:val="000000" w:themeColor="text1"/>
          <w:sz w:val="24"/>
          <w:szCs w:val="24"/>
        </w:rPr>
        <w:t>o</w:t>
      </w:r>
      <w:r w:rsidR="00527930" w:rsidRPr="00792278">
        <w:rPr>
          <w:color w:val="000000" w:themeColor="text1"/>
          <w:sz w:val="24"/>
          <w:szCs w:val="24"/>
        </w:rPr>
        <w:t xml:space="preserve">pdrachtgever, gevraagd en ongevraagd advies op het gebied van preventie en bestrijding van </w:t>
      </w:r>
      <w:r w:rsidR="00D42CC3" w:rsidRPr="00792278">
        <w:rPr>
          <w:color w:val="000000" w:themeColor="text1"/>
          <w:sz w:val="24"/>
          <w:szCs w:val="24"/>
        </w:rPr>
        <w:t>ongewenst gedrag en</w:t>
      </w:r>
      <w:r w:rsidR="00C56056">
        <w:rPr>
          <w:color w:val="000000" w:themeColor="text1"/>
          <w:sz w:val="24"/>
          <w:szCs w:val="24"/>
        </w:rPr>
        <w:t>/of</w:t>
      </w:r>
      <w:r w:rsidR="00D42CC3" w:rsidRPr="00792278">
        <w:rPr>
          <w:color w:val="000000" w:themeColor="text1"/>
          <w:sz w:val="24"/>
          <w:szCs w:val="24"/>
        </w:rPr>
        <w:t xml:space="preserve"> op het gebied van i</w:t>
      </w:r>
      <w:r w:rsidR="00CC6796" w:rsidRPr="00792278">
        <w:rPr>
          <w:color w:val="000000" w:themeColor="text1"/>
          <w:sz w:val="24"/>
          <w:szCs w:val="24"/>
        </w:rPr>
        <w:t>ntegriteit.</w:t>
      </w:r>
    </w:p>
    <w:p w14:paraId="71F1F984" w14:textId="10A94968" w:rsidR="00AD3C3D" w:rsidRDefault="00F630A6" w:rsidP="00D52630">
      <w:pPr>
        <w:rPr>
          <w:color w:val="000000" w:themeColor="text1"/>
          <w:sz w:val="24"/>
          <w:szCs w:val="24"/>
        </w:rPr>
      </w:pPr>
      <w:r w:rsidRPr="00792278">
        <w:rPr>
          <w:color w:val="000000" w:themeColor="text1"/>
          <w:sz w:val="24"/>
          <w:szCs w:val="24"/>
        </w:rPr>
        <w:lastRenderedPageBreak/>
        <w:t>2.</w:t>
      </w:r>
      <w:r w:rsidR="000C4715">
        <w:rPr>
          <w:color w:val="000000" w:themeColor="text1"/>
          <w:sz w:val="24"/>
          <w:szCs w:val="24"/>
        </w:rPr>
        <w:t>9</w:t>
      </w:r>
      <w:r w:rsidR="003B77AC" w:rsidRPr="00792278">
        <w:rPr>
          <w:color w:val="000000" w:themeColor="text1"/>
          <w:sz w:val="24"/>
          <w:szCs w:val="24"/>
        </w:rPr>
        <w:t xml:space="preserve">. Opdrachtnemer informeert </w:t>
      </w:r>
      <w:r w:rsidR="00BD5F92">
        <w:rPr>
          <w:color w:val="000000" w:themeColor="text1"/>
          <w:sz w:val="24"/>
          <w:szCs w:val="24"/>
        </w:rPr>
        <w:t>o</w:t>
      </w:r>
      <w:r w:rsidR="003B77AC" w:rsidRPr="00792278">
        <w:rPr>
          <w:color w:val="000000" w:themeColor="text1"/>
          <w:sz w:val="24"/>
          <w:szCs w:val="24"/>
        </w:rPr>
        <w:t>pdrachtgever en adviseert over eventueel te nemen maatregele</w:t>
      </w:r>
      <w:r w:rsidR="00CC6796" w:rsidRPr="00792278">
        <w:rPr>
          <w:color w:val="000000" w:themeColor="text1"/>
          <w:sz w:val="24"/>
          <w:szCs w:val="24"/>
        </w:rPr>
        <w:t>n ter bescherming van de melder.</w:t>
      </w:r>
    </w:p>
    <w:p w14:paraId="56A7CB15" w14:textId="2CDD58D7" w:rsidR="0034256B" w:rsidRPr="00FC14C6" w:rsidRDefault="0034256B" w:rsidP="0034256B">
      <w:pPr>
        <w:rPr>
          <w:sz w:val="24"/>
          <w:szCs w:val="24"/>
        </w:rPr>
      </w:pPr>
      <w:r w:rsidRPr="0034256B">
        <w:rPr>
          <w:color w:val="000000" w:themeColor="text1"/>
          <w:sz w:val="24"/>
          <w:szCs w:val="24"/>
        </w:rPr>
        <w:t xml:space="preserve">2.10. Opdrachtgever </w:t>
      </w:r>
      <w:r w:rsidR="006A1E91" w:rsidRPr="00FC14C6">
        <w:rPr>
          <w:sz w:val="24"/>
          <w:szCs w:val="24"/>
        </w:rPr>
        <w:t xml:space="preserve">is zich ervan bewust dat </w:t>
      </w:r>
      <w:r w:rsidR="00BD5F92">
        <w:rPr>
          <w:sz w:val="24"/>
          <w:szCs w:val="24"/>
        </w:rPr>
        <w:t>o</w:t>
      </w:r>
      <w:r w:rsidR="006A1E91" w:rsidRPr="00FC14C6">
        <w:rPr>
          <w:sz w:val="24"/>
          <w:szCs w:val="24"/>
        </w:rPr>
        <w:t xml:space="preserve">pdrachtgever ten behoeve van zijn werknemers en anderen op de werkvloer zorg dient te dragen </w:t>
      </w:r>
      <w:r w:rsidRPr="00FC14C6">
        <w:rPr>
          <w:sz w:val="24"/>
          <w:szCs w:val="24"/>
        </w:rPr>
        <w:t xml:space="preserve">voor </w:t>
      </w:r>
      <w:r w:rsidR="006A1E91" w:rsidRPr="00FC14C6">
        <w:rPr>
          <w:sz w:val="24"/>
          <w:szCs w:val="24"/>
        </w:rPr>
        <w:t xml:space="preserve">een </w:t>
      </w:r>
      <w:r w:rsidRPr="00FC14C6">
        <w:rPr>
          <w:sz w:val="24"/>
          <w:szCs w:val="24"/>
        </w:rPr>
        <w:t xml:space="preserve">beleid </w:t>
      </w:r>
      <w:r w:rsidR="006A1E91" w:rsidRPr="00FC14C6">
        <w:rPr>
          <w:sz w:val="24"/>
          <w:szCs w:val="24"/>
        </w:rPr>
        <w:t>en implementatie</w:t>
      </w:r>
      <w:r w:rsidR="006A1E91">
        <w:rPr>
          <w:color w:val="000000" w:themeColor="text1"/>
          <w:sz w:val="24"/>
          <w:szCs w:val="24"/>
        </w:rPr>
        <w:t xml:space="preserve"> </w:t>
      </w:r>
      <w:r w:rsidRPr="0034256B">
        <w:rPr>
          <w:color w:val="000000" w:themeColor="text1"/>
          <w:sz w:val="24"/>
          <w:szCs w:val="24"/>
        </w:rPr>
        <w:t>inzake ongewenste omgangsvormen en/of integriteit</w:t>
      </w:r>
      <w:r w:rsidR="006A1E91">
        <w:rPr>
          <w:color w:val="000000" w:themeColor="text1"/>
          <w:sz w:val="24"/>
          <w:szCs w:val="24"/>
        </w:rPr>
        <w:t xml:space="preserve"> </w:t>
      </w:r>
      <w:r w:rsidR="006A1E91" w:rsidRPr="00FC14C6">
        <w:rPr>
          <w:sz w:val="24"/>
          <w:szCs w:val="24"/>
        </w:rPr>
        <w:t>alsmede</w:t>
      </w:r>
      <w:r w:rsidR="006A1E91">
        <w:rPr>
          <w:color w:val="000000" w:themeColor="text1"/>
          <w:sz w:val="24"/>
          <w:szCs w:val="24"/>
        </w:rPr>
        <w:t xml:space="preserve"> </w:t>
      </w:r>
      <w:r w:rsidRPr="0034256B">
        <w:rPr>
          <w:color w:val="000000" w:themeColor="text1"/>
          <w:sz w:val="24"/>
          <w:szCs w:val="24"/>
        </w:rPr>
        <w:t>een interne gedragscode, een klachtenreglement ongewenste omgangsvormen, een meldingsprocedure misstanden/integriteitskwesties</w:t>
      </w:r>
      <w:r w:rsidR="00E15330">
        <w:rPr>
          <w:color w:val="000000" w:themeColor="text1"/>
          <w:sz w:val="24"/>
          <w:szCs w:val="24"/>
        </w:rPr>
        <w:t xml:space="preserve"> </w:t>
      </w:r>
      <w:r w:rsidR="00E15330" w:rsidRPr="00FC14C6">
        <w:rPr>
          <w:sz w:val="24"/>
          <w:szCs w:val="24"/>
        </w:rPr>
        <w:t>dient te hebben voor zijn werknemers en anderen op de werkvloer</w:t>
      </w:r>
      <w:r w:rsidRPr="00FC14C6">
        <w:rPr>
          <w:sz w:val="24"/>
          <w:szCs w:val="24"/>
        </w:rPr>
        <w:t>.</w:t>
      </w:r>
    </w:p>
    <w:p w14:paraId="4DB38BEF" w14:textId="218D3F5A" w:rsidR="00C4237F" w:rsidRDefault="0034256B" w:rsidP="0034256B">
      <w:pPr>
        <w:rPr>
          <w:color w:val="000000" w:themeColor="text1"/>
          <w:sz w:val="24"/>
          <w:szCs w:val="24"/>
        </w:rPr>
      </w:pPr>
      <w:r w:rsidRPr="0034256B">
        <w:rPr>
          <w:color w:val="000000" w:themeColor="text1"/>
          <w:sz w:val="24"/>
          <w:szCs w:val="24"/>
        </w:rPr>
        <w:t xml:space="preserve">2.11. Opdrachtgever verplicht zich tot bekendmaking van het beleid inzake ongewenste omgangsvormen en/of integriteit en de aanstelling van de Vertrouwenspersoon aan de medewerkers. </w:t>
      </w:r>
      <w:r w:rsidR="00C4237F">
        <w:rPr>
          <w:color w:val="000000" w:themeColor="text1"/>
          <w:sz w:val="24"/>
          <w:szCs w:val="24"/>
        </w:rPr>
        <w:t xml:space="preserve"> </w:t>
      </w:r>
      <w:r w:rsidR="00C00AB2">
        <w:rPr>
          <w:color w:val="000000" w:themeColor="text1"/>
          <w:sz w:val="24"/>
          <w:szCs w:val="24"/>
        </w:rPr>
        <w:br/>
      </w:r>
    </w:p>
    <w:p w14:paraId="50997EAC" w14:textId="42C4115F" w:rsidR="00C8543E" w:rsidRPr="00792278" w:rsidRDefault="00D52630" w:rsidP="00A92D27">
      <w:pPr>
        <w:rPr>
          <w:color w:val="000000" w:themeColor="text1"/>
          <w:sz w:val="24"/>
          <w:szCs w:val="24"/>
        </w:rPr>
      </w:pPr>
      <w:r w:rsidRPr="00792278">
        <w:rPr>
          <w:b/>
          <w:color w:val="000000" w:themeColor="text1"/>
          <w:sz w:val="24"/>
          <w:szCs w:val="24"/>
        </w:rPr>
        <w:t>Artikel 3 Toepasselijkheid gedragsregels en reglementen</w:t>
      </w:r>
      <w:r w:rsidRPr="00792278">
        <w:rPr>
          <w:color w:val="000000" w:themeColor="text1"/>
          <w:sz w:val="24"/>
          <w:szCs w:val="24"/>
        </w:rPr>
        <w:br/>
        <w:t xml:space="preserve">3.1. Opdrachtnemer voert de opdracht uit in overeenstemming met de “LVV Gedragscode” dan wel de daarvoor in de plaats tredende beroepsregels en acht zich gebonden aan het klachtenreglement van de LVV dan wel de daarvoor in de plaats tredende beroepsregels en tuchtrechtspraak. De toepasselijke gedragsregels en reglementen zijn te vinden op de website van de LVV: </w:t>
      </w:r>
      <w:hyperlink r:id="rId11" w:history="1">
        <w:r w:rsidRPr="00792278">
          <w:rPr>
            <w:rStyle w:val="Hyperlink"/>
            <w:color w:val="000000" w:themeColor="text1"/>
            <w:sz w:val="24"/>
            <w:szCs w:val="24"/>
          </w:rPr>
          <w:t>www.lvvv.nl</w:t>
        </w:r>
      </w:hyperlink>
      <w:r w:rsidRPr="00792278">
        <w:rPr>
          <w:color w:val="000000" w:themeColor="text1"/>
          <w:sz w:val="24"/>
          <w:szCs w:val="24"/>
        </w:rPr>
        <w:t>.</w:t>
      </w:r>
      <w:r w:rsidR="00C00AB2">
        <w:rPr>
          <w:color w:val="000000" w:themeColor="text1"/>
          <w:sz w:val="24"/>
          <w:szCs w:val="24"/>
        </w:rPr>
        <w:br/>
      </w:r>
    </w:p>
    <w:p w14:paraId="7CDEC7AE" w14:textId="7687DE34" w:rsidR="00DF0CF3" w:rsidRPr="00FC14C6" w:rsidRDefault="00D52630">
      <w:pPr>
        <w:rPr>
          <w:lang w:eastAsia="ar-SA"/>
        </w:rPr>
      </w:pPr>
      <w:r w:rsidRPr="0034256B">
        <w:rPr>
          <w:rFonts w:ascii="Calibri" w:hAnsi="Calibri" w:cs="Ayuthaya"/>
          <w:b/>
          <w:color w:val="000000" w:themeColor="text1"/>
          <w:sz w:val="24"/>
          <w:szCs w:val="24"/>
        </w:rPr>
        <w:t>Artikel 4</w:t>
      </w:r>
      <w:r w:rsidR="006F16CD" w:rsidRPr="0034256B">
        <w:rPr>
          <w:rFonts w:ascii="Calibri" w:hAnsi="Calibri" w:cs="Ayuthaya"/>
          <w:b/>
          <w:color w:val="000000" w:themeColor="text1"/>
          <w:sz w:val="24"/>
          <w:szCs w:val="24"/>
        </w:rPr>
        <w:t xml:space="preserve"> Duur van de </w:t>
      </w:r>
      <w:r w:rsidR="000C4715" w:rsidRPr="0034256B">
        <w:rPr>
          <w:rFonts w:ascii="Calibri" w:hAnsi="Calibri" w:cs="Ayuthaya"/>
          <w:b/>
          <w:color w:val="000000" w:themeColor="text1"/>
          <w:sz w:val="24"/>
          <w:szCs w:val="24"/>
        </w:rPr>
        <w:t>O</w:t>
      </w:r>
      <w:r w:rsidR="006F16CD" w:rsidRPr="0034256B">
        <w:rPr>
          <w:rFonts w:ascii="Calibri" w:hAnsi="Calibri" w:cs="Ayuthaya"/>
          <w:b/>
          <w:color w:val="000000" w:themeColor="text1"/>
          <w:sz w:val="24"/>
          <w:szCs w:val="24"/>
        </w:rPr>
        <w:t>vereenkomst</w:t>
      </w:r>
      <w:r w:rsidR="006F16CD" w:rsidRPr="003E0CDD">
        <w:rPr>
          <w:rFonts w:ascii="Calibri" w:hAnsi="Calibri" w:cs="Ayuthaya"/>
          <w:color w:val="000000" w:themeColor="text1"/>
          <w:sz w:val="24"/>
          <w:szCs w:val="24"/>
        </w:rPr>
        <w:br/>
      </w:r>
      <w:r w:rsidRPr="00FC14C6">
        <w:rPr>
          <w:rFonts w:ascii="Calibri" w:hAnsi="Calibri" w:cs="Ayuthaya"/>
          <w:sz w:val="24"/>
          <w:szCs w:val="24"/>
        </w:rPr>
        <w:t>4.1</w:t>
      </w:r>
      <w:r w:rsidR="00255575" w:rsidRPr="00FC14C6">
        <w:rPr>
          <w:rFonts w:ascii="Calibri" w:hAnsi="Calibri" w:cs="Ayuthaya"/>
          <w:sz w:val="24"/>
          <w:szCs w:val="24"/>
        </w:rPr>
        <w:t>. De</w:t>
      </w:r>
      <w:r w:rsidR="000D4B49" w:rsidRPr="00FC14C6">
        <w:rPr>
          <w:rFonts w:ascii="Calibri" w:hAnsi="Calibri" w:cs="Ayuthaya"/>
          <w:sz w:val="24"/>
          <w:szCs w:val="24"/>
        </w:rPr>
        <w:t xml:space="preserve">ze </w:t>
      </w:r>
      <w:r w:rsidR="00BD5F92">
        <w:rPr>
          <w:rFonts w:ascii="Calibri" w:hAnsi="Calibri" w:cs="Ayuthaya"/>
          <w:sz w:val="24"/>
          <w:szCs w:val="24"/>
        </w:rPr>
        <w:t>o</w:t>
      </w:r>
      <w:r w:rsidR="000D4B49" w:rsidRPr="00FC14C6">
        <w:rPr>
          <w:rFonts w:ascii="Calibri" w:hAnsi="Calibri" w:cs="Ayuthaya"/>
          <w:sz w:val="24"/>
          <w:szCs w:val="24"/>
        </w:rPr>
        <w:t>vereenkomst is aangegaan voor onbepaalde tijd.</w:t>
      </w:r>
    </w:p>
    <w:p w14:paraId="2B9D5BC3" w14:textId="230942AF" w:rsidR="00AD3C3D" w:rsidRPr="00792278" w:rsidRDefault="005C08DD" w:rsidP="00A92D27">
      <w:pPr>
        <w:rPr>
          <w:color w:val="000000" w:themeColor="text1"/>
          <w:sz w:val="24"/>
          <w:szCs w:val="24"/>
        </w:rPr>
      </w:pPr>
      <w:r>
        <w:rPr>
          <w:color w:val="000000" w:themeColor="text1"/>
          <w:sz w:val="24"/>
          <w:szCs w:val="24"/>
        </w:rPr>
        <w:t>4.2</w:t>
      </w:r>
      <w:r w:rsidR="00473985" w:rsidRPr="00792278">
        <w:rPr>
          <w:color w:val="000000" w:themeColor="text1"/>
          <w:sz w:val="24"/>
          <w:szCs w:val="24"/>
        </w:rPr>
        <w:t xml:space="preserve"> Gedurende de looptijd van deze </w:t>
      </w:r>
      <w:r w:rsidR="00BD5F92">
        <w:rPr>
          <w:color w:val="000000" w:themeColor="text1"/>
          <w:sz w:val="24"/>
          <w:szCs w:val="24"/>
        </w:rPr>
        <w:t>o</w:t>
      </w:r>
      <w:r w:rsidR="00473985" w:rsidRPr="00792278">
        <w:rPr>
          <w:color w:val="000000" w:themeColor="text1"/>
          <w:sz w:val="24"/>
          <w:szCs w:val="24"/>
        </w:rPr>
        <w:t xml:space="preserve">vereenkomst kan zonder tussenkomst </w:t>
      </w:r>
      <w:r w:rsidR="0034672D" w:rsidRPr="00792278">
        <w:rPr>
          <w:color w:val="000000" w:themeColor="text1"/>
          <w:sz w:val="24"/>
          <w:szCs w:val="24"/>
        </w:rPr>
        <w:t xml:space="preserve">of toestemming </w:t>
      </w:r>
      <w:r w:rsidR="00473985" w:rsidRPr="00792278">
        <w:rPr>
          <w:color w:val="000000" w:themeColor="text1"/>
          <w:sz w:val="24"/>
          <w:szCs w:val="24"/>
        </w:rPr>
        <w:t xml:space="preserve">van de </w:t>
      </w:r>
      <w:r w:rsidR="00BD5F92">
        <w:rPr>
          <w:color w:val="000000" w:themeColor="text1"/>
          <w:sz w:val="24"/>
          <w:szCs w:val="24"/>
        </w:rPr>
        <w:t>o</w:t>
      </w:r>
      <w:r w:rsidR="00473985" w:rsidRPr="00792278">
        <w:rPr>
          <w:color w:val="000000" w:themeColor="text1"/>
          <w:sz w:val="24"/>
          <w:szCs w:val="24"/>
        </w:rPr>
        <w:t xml:space="preserve">pdrachtgever </w:t>
      </w:r>
      <w:r w:rsidR="0034672D" w:rsidRPr="00792278">
        <w:rPr>
          <w:color w:val="000000" w:themeColor="text1"/>
          <w:sz w:val="24"/>
          <w:szCs w:val="24"/>
        </w:rPr>
        <w:t xml:space="preserve">door de medewerkers van </w:t>
      </w:r>
      <w:r w:rsidR="00BD5F92">
        <w:rPr>
          <w:color w:val="000000" w:themeColor="text1"/>
          <w:sz w:val="24"/>
          <w:szCs w:val="24"/>
        </w:rPr>
        <w:t>o</w:t>
      </w:r>
      <w:r w:rsidR="0034672D" w:rsidRPr="00792278">
        <w:rPr>
          <w:color w:val="000000" w:themeColor="text1"/>
          <w:sz w:val="24"/>
          <w:szCs w:val="24"/>
        </w:rPr>
        <w:t xml:space="preserve">pdrachtgever </w:t>
      </w:r>
      <w:r w:rsidR="00473985" w:rsidRPr="00792278">
        <w:rPr>
          <w:color w:val="000000" w:themeColor="text1"/>
          <w:sz w:val="24"/>
          <w:szCs w:val="24"/>
        </w:rPr>
        <w:t xml:space="preserve">een beroep </w:t>
      </w:r>
      <w:r w:rsidR="0034672D" w:rsidRPr="00792278">
        <w:rPr>
          <w:color w:val="000000" w:themeColor="text1"/>
          <w:sz w:val="24"/>
          <w:szCs w:val="24"/>
        </w:rPr>
        <w:t xml:space="preserve">op </w:t>
      </w:r>
      <w:r w:rsidR="00BD5F92">
        <w:rPr>
          <w:color w:val="000000" w:themeColor="text1"/>
          <w:sz w:val="24"/>
          <w:szCs w:val="24"/>
        </w:rPr>
        <w:t>o</w:t>
      </w:r>
      <w:r w:rsidR="0034672D" w:rsidRPr="00792278">
        <w:rPr>
          <w:color w:val="000000" w:themeColor="text1"/>
          <w:sz w:val="24"/>
          <w:szCs w:val="24"/>
        </w:rPr>
        <w:t xml:space="preserve">pdrachtnemer </w:t>
      </w:r>
      <w:r w:rsidR="00473985" w:rsidRPr="00792278">
        <w:rPr>
          <w:color w:val="000000" w:themeColor="text1"/>
          <w:sz w:val="24"/>
          <w:szCs w:val="24"/>
        </w:rPr>
        <w:t xml:space="preserve">worden gedaan </w:t>
      </w:r>
      <w:r w:rsidR="0034672D" w:rsidRPr="00792278">
        <w:rPr>
          <w:color w:val="000000" w:themeColor="text1"/>
          <w:sz w:val="24"/>
          <w:szCs w:val="24"/>
        </w:rPr>
        <w:t>als omschreven in artikel 1.</w:t>
      </w:r>
    </w:p>
    <w:p w14:paraId="4ED6020F" w14:textId="59FD1A3E" w:rsidR="00255575" w:rsidRPr="00792278" w:rsidRDefault="00D52630" w:rsidP="00A92D27">
      <w:pPr>
        <w:rPr>
          <w:color w:val="000000" w:themeColor="text1"/>
          <w:sz w:val="24"/>
          <w:szCs w:val="24"/>
        </w:rPr>
      </w:pPr>
      <w:r w:rsidRPr="00792278">
        <w:rPr>
          <w:color w:val="000000" w:themeColor="text1"/>
          <w:sz w:val="24"/>
          <w:szCs w:val="24"/>
        </w:rPr>
        <w:t>4.</w:t>
      </w:r>
      <w:r w:rsidR="005C08DD">
        <w:rPr>
          <w:color w:val="000000" w:themeColor="text1"/>
          <w:sz w:val="24"/>
          <w:szCs w:val="24"/>
        </w:rPr>
        <w:t>3</w:t>
      </w:r>
      <w:r w:rsidR="00255575" w:rsidRPr="00792278">
        <w:rPr>
          <w:color w:val="000000" w:themeColor="text1"/>
          <w:sz w:val="24"/>
          <w:szCs w:val="24"/>
        </w:rPr>
        <w:t xml:space="preserve">. Opdrachtgever verklaart zich er uitdrukkelijk mee akkoord dat </w:t>
      </w:r>
      <w:r w:rsidR="00BD5F92">
        <w:rPr>
          <w:color w:val="000000" w:themeColor="text1"/>
          <w:sz w:val="24"/>
          <w:szCs w:val="24"/>
        </w:rPr>
        <w:t>o</w:t>
      </w:r>
      <w:r w:rsidR="00255575" w:rsidRPr="00792278">
        <w:rPr>
          <w:color w:val="000000" w:themeColor="text1"/>
          <w:sz w:val="24"/>
          <w:szCs w:val="24"/>
        </w:rPr>
        <w:t>pdrachtnemer ook ten behoeve van andere opdrachtgevers werkzaamheden verricht.</w:t>
      </w:r>
      <w:r w:rsidR="00C00AB2">
        <w:rPr>
          <w:color w:val="000000" w:themeColor="text1"/>
          <w:sz w:val="24"/>
          <w:szCs w:val="24"/>
        </w:rPr>
        <w:br/>
      </w:r>
    </w:p>
    <w:p w14:paraId="0319D876" w14:textId="55822591" w:rsidR="00AD3C3D" w:rsidRPr="00792278" w:rsidRDefault="00D52630" w:rsidP="00A92D27">
      <w:pPr>
        <w:rPr>
          <w:color w:val="000000" w:themeColor="text1"/>
          <w:sz w:val="24"/>
          <w:szCs w:val="24"/>
        </w:rPr>
      </w:pPr>
      <w:r w:rsidRPr="00792278">
        <w:rPr>
          <w:b/>
          <w:color w:val="000000" w:themeColor="text1"/>
          <w:sz w:val="24"/>
          <w:szCs w:val="24"/>
        </w:rPr>
        <w:t>Artikel 5</w:t>
      </w:r>
      <w:r w:rsidR="007C1E76" w:rsidRPr="00792278">
        <w:rPr>
          <w:b/>
          <w:color w:val="000000" w:themeColor="text1"/>
          <w:sz w:val="24"/>
          <w:szCs w:val="24"/>
        </w:rPr>
        <w:t xml:space="preserve"> Nakoming en vervanging</w:t>
      </w:r>
      <w:r w:rsidR="007C1E76" w:rsidRPr="00792278">
        <w:rPr>
          <w:b/>
          <w:color w:val="000000" w:themeColor="text1"/>
          <w:sz w:val="24"/>
          <w:szCs w:val="24"/>
        </w:rPr>
        <w:br/>
      </w:r>
      <w:r w:rsidRPr="00792278">
        <w:rPr>
          <w:color w:val="000000" w:themeColor="text1"/>
          <w:sz w:val="24"/>
          <w:szCs w:val="24"/>
        </w:rPr>
        <w:t>5</w:t>
      </w:r>
      <w:r w:rsidR="007C1E76" w:rsidRPr="00792278">
        <w:rPr>
          <w:color w:val="000000" w:themeColor="text1"/>
          <w:sz w:val="24"/>
          <w:szCs w:val="24"/>
        </w:rPr>
        <w:t xml:space="preserve">.1. Indien de </w:t>
      </w:r>
      <w:r w:rsidR="00BD5F92">
        <w:rPr>
          <w:color w:val="000000" w:themeColor="text1"/>
          <w:sz w:val="24"/>
          <w:szCs w:val="24"/>
        </w:rPr>
        <w:t>o</w:t>
      </w:r>
      <w:r w:rsidR="007C1E76" w:rsidRPr="00792278">
        <w:rPr>
          <w:color w:val="000000" w:themeColor="text1"/>
          <w:sz w:val="24"/>
          <w:szCs w:val="24"/>
        </w:rPr>
        <w:t xml:space="preserve">pdrachtnemer op enig moment voorziet dat hij de verplichtingen in verband met de </w:t>
      </w:r>
      <w:r w:rsidR="00BD5F92">
        <w:rPr>
          <w:color w:val="000000" w:themeColor="text1"/>
          <w:sz w:val="24"/>
          <w:szCs w:val="24"/>
        </w:rPr>
        <w:t>o</w:t>
      </w:r>
      <w:r w:rsidR="00B3444E" w:rsidRPr="00792278">
        <w:rPr>
          <w:color w:val="000000" w:themeColor="text1"/>
          <w:sz w:val="24"/>
          <w:szCs w:val="24"/>
        </w:rPr>
        <w:t>vereenkomst niet, niet tijdig of</w:t>
      </w:r>
      <w:r w:rsidR="007C1E76" w:rsidRPr="00792278">
        <w:rPr>
          <w:color w:val="000000" w:themeColor="text1"/>
          <w:sz w:val="24"/>
          <w:szCs w:val="24"/>
        </w:rPr>
        <w:t xml:space="preserve"> niet naar behoren kan nakomen, dan </w:t>
      </w:r>
      <w:r w:rsidR="00890FC3">
        <w:rPr>
          <w:color w:val="000000" w:themeColor="text1"/>
          <w:sz w:val="24"/>
          <w:szCs w:val="24"/>
        </w:rPr>
        <w:t>zal</w:t>
      </w:r>
      <w:r w:rsidR="007C1E76" w:rsidRPr="00792278">
        <w:rPr>
          <w:color w:val="000000" w:themeColor="text1"/>
          <w:sz w:val="24"/>
          <w:szCs w:val="24"/>
        </w:rPr>
        <w:t xml:space="preserve"> de </w:t>
      </w:r>
      <w:r w:rsidR="00BD5F92">
        <w:rPr>
          <w:color w:val="000000" w:themeColor="text1"/>
          <w:sz w:val="24"/>
          <w:szCs w:val="24"/>
        </w:rPr>
        <w:t>o</w:t>
      </w:r>
      <w:r w:rsidR="007C1E76" w:rsidRPr="00792278">
        <w:rPr>
          <w:color w:val="000000" w:themeColor="text1"/>
          <w:sz w:val="24"/>
          <w:szCs w:val="24"/>
        </w:rPr>
        <w:t xml:space="preserve">pdrachtnemer de </w:t>
      </w:r>
      <w:r w:rsidR="00BD5F92">
        <w:rPr>
          <w:color w:val="000000" w:themeColor="text1"/>
          <w:sz w:val="24"/>
          <w:szCs w:val="24"/>
        </w:rPr>
        <w:t>o</w:t>
      </w:r>
      <w:r w:rsidR="007C1E76" w:rsidRPr="00792278">
        <w:rPr>
          <w:color w:val="000000" w:themeColor="text1"/>
          <w:sz w:val="24"/>
          <w:szCs w:val="24"/>
        </w:rPr>
        <w:t>pdrachtgever hiervan onmiddellijk op de hoogte te</w:t>
      </w:r>
      <w:r w:rsidR="00AD3C3D" w:rsidRPr="00792278">
        <w:rPr>
          <w:color w:val="000000" w:themeColor="text1"/>
          <w:sz w:val="24"/>
          <w:szCs w:val="24"/>
        </w:rPr>
        <w:t xml:space="preserve"> stellen.</w:t>
      </w:r>
    </w:p>
    <w:p w14:paraId="54D08771" w14:textId="692819ED" w:rsidR="00890FC3" w:rsidRDefault="00D52630" w:rsidP="00FC14C6">
      <w:pPr>
        <w:rPr>
          <w:color w:val="000000" w:themeColor="text1"/>
          <w:sz w:val="24"/>
          <w:szCs w:val="24"/>
        </w:rPr>
      </w:pPr>
      <w:r w:rsidRPr="00792278">
        <w:rPr>
          <w:color w:val="000000" w:themeColor="text1"/>
          <w:sz w:val="24"/>
          <w:szCs w:val="24"/>
        </w:rPr>
        <w:t xml:space="preserve">5.2. </w:t>
      </w:r>
      <w:r w:rsidR="007C1E76" w:rsidRPr="00792278">
        <w:rPr>
          <w:color w:val="000000" w:themeColor="text1"/>
          <w:sz w:val="24"/>
          <w:szCs w:val="24"/>
        </w:rPr>
        <w:t xml:space="preserve">Het staat de </w:t>
      </w:r>
      <w:r w:rsidR="00BD5F92">
        <w:rPr>
          <w:color w:val="000000" w:themeColor="text1"/>
          <w:sz w:val="24"/>
          <w:szCs w:val="24"/>
        </w:rPr>
        <w:t>o</w:t>
      </w:r>
      <w:r w:rsidR="007C1E76" w:rsidRPr="00792278">
        <w:rPr>
          <w:color w:val="000000" w:themeColor="text1"/>
          <w:sz w:val="24"/>
          <w:szCs w:val="24"/>
        </w:rPr>
        <w:t>pdrachtnemer vrij zich bij de werkzaamheden te laten vervangen door een ander</w:t>
      </w:r>
      <w:r w:rsidR="00EF4B71">
        <w:rPr>
          <w:color w:val="000000" w:themeColor="text1"/>
          <w:sz w:val="24"/>
          <w:szCs w:val="24"/>
        </w:rPr>
        <w:t>e gekwali</w:t>
      </w:r>
      <w:r w:rsidR="00792278">
        <w:rPr>
          <w:color w:val="000000" w:themeColor="text1"/>
          <w:sz w:val="24"/>
          <w:szCs w:val="24"/>
        </w:rPr>
        <w:t>fi</w:t>
      </w:r>
      <w:r w:rsidR="00EF4B71">
        <w:rPr>
          <w:color w:val="000000" w:themeColor="text1"/>
          <w:sz w:val="24"/>
          <w:szCs w:val="24"/>
        </w:rPr>
        <w:t>ceerde vertrouwenspersoon</w:t>
      </w:r>
      <w:r w:rsidR="007C1E76" w:rsidRPr="00792278">
        <w:rPr>
          <w:color w:val="000000" w:themeColor="text1"/>
          <w:sz w:val="24"/>
          <w:szCs w:val="24"/>
        </w:rPr>
        <w:t xml:space="preserve">, mits </w:t>
      </w:r>
      <w:r w:rsidR="004E2D90">
        <w:rPr>
          <w:color w:val="000000" w:themeColor="text1"/>
          <w:sz w:val="24"/>
          <w:szCs w:val="24"/>
        </w:rPr>
        <w:t>-</w:t>
      </w:r>
      <w:r w:rsidR="007C1E76" w:rsidRPr="00792278">
        <w:rPr>
          <w:color w:val="000000" w:themeColor="text1"/>
          <w:sz w:val="24"/>
          <w:szCs w:val="24"/>
        </w:rPr>
        <w:t xml:space="preserve"> voor zover van toepassing</w:t>
      </w:r>
      <w:r w:rsidR="004E2D90">
        <w:rPr>
          <w:color w:val="000000" w:themeColor="text1"/>
          <w:sz w:val="24"/>
          <w:szCs w:val="24"/>
        </w:rPr>
        <w:t xml:space="preserve">- </w:t>
      </w:r>
      <w:r w:rsidR="007C1E76" w:rsidRPr="00792278">
        <w:rPr>
          <w:color w:val="000000" w:themeColor="text1"/>
          <w:sz w:val="24"/>
          <w:szCs w:val="24"/>
        </w:rPr>
        <w:t xml:space="preserve">de persoon die begeleid wordt door de </w:t>
      </w:r>
      <w:r w:rsidR="00BD5F92">
        <w:rPr>
          <w:color w:val="000000" w:themeColor="text1"/>
          <w:sz w:val="24"/>
          <w:szCs w:val="24"/>
        </w:rPr>
        <w:t>o</w:t>
      </w:r>
      <w:r w:rsidR="007C1E76" w:rsidRPr="00792278">
        <w:rPr>
          <w:color w:val="000000" w:themeColor="text1"/>
          <w:sz w:val="24"/>
          <w:szCs w:val="24"/>
        </w:rPr>
        <w:t xml:space="preserve">pdrachtnemer (hierna: de melder) en </w:t>
      </w:r>
      <w:r w:rsidR="00BD5F92">
        <w:rPr>
          <w:color w:val="000000" w:themeColor="text1"/>
          <w:sz w:val="24"/>
          <w:szCs w:val="24"/>
        </w:rPr>
        <w:t>o</w:t>
      </w:r>
      <w:r w:rsidR="007C1E76" w:rsidRPr="00792278">
        <w:rPr>
          <w:color w:val="000000" w:themeColor="text1"/>
          <w:sz w:val="24"/>
          <w:szCs w:val="24"/>
        </w:rPr>
        <w:t xml:space="preserve">pdrachtgever hiertoe </w:t>
      </w:r>
      <w:r w:rsidR="004E2D90">
        <w:rPr>
          <w:color w:val="000000" w:themeColor="text1"/>
          <w:sz w:val="24"/>
          <w:szCs w:val="24"/>
        </w:rPr>
        <w:t xml:space="preserve">- </w:t>
      </w:r>
      <w:r w:rsidR="007C1E76" w:rsidRPr="00792278">
        <w:rPr>
          <w:color w:val="000000" w:themeColor="text1"/>
          <w:sz w:val="24"/>
          <w:szCs w:val="24"/>
        </w:rPr>
        <w:t xml:space="preserve">in verband met het vertrouwelijke karakter van de door </w:t>
      </w:r>
      <w:r w:rsidR="00BD5F92">
        <w:rPr>
          <w:color w:val="000000" w:themeColor="text1"/>
          <w:sz w:val="24"/>
          <w:szCs w:val="24"/>
        </w:rPr>
        <w:t>o</w:t>
      </w:r>
      <w:r w:rsidR="007C1E76" w:rsidRPr="00792278">
        <w:rPr>
          <w:color w:val="000000" w:themeColor="text1"/>
          <w:sz w:val="24"/>
          <w:szCs w:val="24"/>
        </w:rPr>
        <w:t>pdrachtnemer uit te voeren werkzaamheden</w:t>
      </w:r>
      <w:r w:rsidR="004E2D90">
        <w:rPr>
          <w:color w:val="000000" w:themeColor="text1"/>
          <w:sz w:val="24"/>
          <w:szCs w:val="24"/>
        </w:rPr>
        <w:t xml:space="preserve"> </w:t>
      </w:r>
      <w:r w:rsidR="007C1E76" w:rsidRPr="00792278">
        <w:rPr>
          <w:color w:val="000000" w:themeColor="text1"/>
          <w:sz w:val="24"/>
          <w:szCs w:val="24"/>
        </w:rPr>
        <w:t>- toestemming hebben verleend.</w:t>
      </w:r>
      <w:r w:rsidR="007C1E76" w:rsidRPr="00792278">
        <w:rPr>
          <w:color w:val="000000" w:themeColor="text1"/>
          <w:sz w:val="24"/>
          <w:szCs w:val="24"/>
        </w:rPr>
        <w:br/>
        <w:t xml:space="preserve">Opdrachtnemer meldt voorafgaand aan de eventuele vervanging </w:t>
      </w:r>
      <w:r w:rsidR="004E2D90" w:rsidRPr="00792278">
        <w:rPr>
          <w:color w:val="000000" w:themeColor="text1"/>
          <w:sz w:val="24"/>
          <w:szCs w:val="24"/>
        </w:rPr>
        <w:t>aan</w:t>
      </w:r>
      <w:r w:rsidR="004E2D90">
        <w:rPr>
          <w:color w:val="000000" w:themeColor="text1"/>
          <w:sz w:val="24"/>
          <w:szCs w:val="24"/>
        </w:rPr>
        <w:t xml:space="preserve"> - </w:t>
      </w:r>
      <w:r w:rsidR="007C1E76" w:rsidRPr="00792278">
        <w:rPr>
          <w:color w:val="000000" w:themeColor="text1"/>
          <w:sz w:val="24"/>
          <w:szCs w:val="24"/>
        </w:rPr>
        <w:t>voor zover van toepassing</w:t>
      </w:r>
      <w:r w:rsidR="004E2D90">
        <w:rPr>
          <w:color w:val="000000" w:themeColor="text1"/>
          <w:sz w:val="24"/>
          <w:szCs w:val="24"/>
        </w:rPr>
        <w:t xml:space="preserve"> -</w:t>
      </w:r>
      <w:r w:rsidR="007C1E76" w:rsidRPr="00792278">
        <w:rPr>
          <w:color w:val="000000" w:themeColor="text1"/>
          <w:sz w:val="24"/>
          <w:szCs w:val="24"/>
        </w:rPr>
        <w:t xml:space="preserve"> de melder en </w:t>
      </w:r>
      <w:r w:rsidR="00BD5F92">
        <w:rPr>
          <w:color w:val="000000" w:themeColor="text1"/>
          <w:sz w:val="24"/>
          <w:szCs w:val="24"/>
        </w:rPr>
        <w:t>o</w:t>
      </w:r>
      <w:r w:rsidR="007C1E76" w:rsidRPr="00792278">
        <w:rPr>
          <w:color w:val="000000" w:themeColor="text1"/>
          <w:sz w:val="24"/>
          <w:szCs w:val="24"/>
        </w:rPr>
        <w:t>pdrachtgever wie de werkzaamheden namens hem</w:t>
      </w:r>
      <w:r w:rsidR="00890FC3">
        <w:rPr>
          <w:color w:val="000000" w:themeColor="text1"/>
          <w:sz w:val="24"/>
          <w:szCs w:val="24"/>
        </w:rPr>
        <w:t xml:space="preserve"> </w:t>
      </w:r>
      <w:r w:rsidR="007C1E76" w:rsidRPr="00792278">
        <w:rPr>
          <w:color w:val="000000" w:themeColor="text1"/>
          <w:sz w:val="24"/>
          <w:szCs w:val="24"/>
        </w:rPr>
        <w:t xml:space="preserve">uitvoer(en)t. Daarbij </w:t>
      </w:r>
      <w:r w:rsidR="004E2D90" w:rsidRPr="00792278">
        <w:rPr>
          <w:color w:val="000000" w:themeColor="text1"/>
          <w:sz w:val="24"/>
          <w:szCs w:val="24"/>
        </w:rPr>
        <w:t>hebben</w:t>
      </w:r>
      <w:r w:rsidR="004E2D90">
        <w:rPr>
          <w:color w:val="000000" w:themeColor="text1"/>
          <w:sz w:val="24"/>
          <w:szCs w:val="24"/>
        </w:rPr>
        <w:t xml:space="preserve"> - </w:t>
      </w:r>
      <w:r w:rsidR="007C1E76" w:rsidRPr="00792278">
        <w:rPr>
          <w:color w:val="000000" w:themeColor="text1"/>
          <w:sz w:val="24"/>
          <w:szCs w:val="24"/>
        </w:rPr>
        <w:t>voor zover van toepassin</w:t>
      </w:r>
      <w:r w:rsidR="00B3444E" w:rsidRPr="00792278">
        <w:rPr>
          <w:color w:val="000000" w:themeColor="text1"/>
          <w:sz w:val="24"/>
          <w:szCs w:val="24"/>
        </w:rPr>
        <w:t>g</w:t>
      </w:r>
      <w:r w:rsidR="004E2D90">
        <w:rPr>
          <w:color w:val="000000" w:themeColor="text1"/>
          <w:sz w:val="24"/>
          <w:szCs w:val="24"/>
        </w:rPr>
        <w:t xml:space="preserve"> </w:t>
      </w:r>
      <w:r w:rsidR="00B3444E" w:rsidRPr="00792278">
        <w:rPr>
          <w:color w:val="000000" w:themeColor="text1"/>
          <w:sz w:val="24"/>
          <w:szCs w:val="24"/>
        </w:rPr>
        <w:t xml:space="preserve">- de melder en </w:t>
      </w:r>
      <w:r w:rsidR="00BD5F92">
        <w:rPr>
          <w:color w:val="000000" w:themeColor="text1"/>
          <w:sz w:val="24"/>
          <w:szCs w:val="24"/>
        </w:rPr>
        <w:t>o</w:t>
      </w:r>
      <w:r w:rsidR="00B3444E" w:rsidRPr="00792278">
        <w:rPr>
          <w:color w:val="000000" w:themeColor="text1"/>
          <w:sz w:val="24"/>
          <w:szCs w:val="24"/>
        </w:rPr>
        <w:t>pdrachtgever -</w:t>
      </w:r>
      <w:r w:rsidR="007C1E76" w:rsidRPr="00792278">
        <w:rPr>
          <w:color w:val="000000" w:themeColor="text1"/>
          <w:sz w:val="24"/>
          <w:szCs w:val="24"/>
        </w:rPr>
        <w:t>wederom vanwege het vertrouwelijke karakter van het traject</w:t>
      </w:r>
      <w:r w:rsidR="004E2D90">
        <w:rPr>
          <w:color w:val="000000" w:themeColor="text1"/>
          <w:sz w:val="24"/>
          <w:szCs w:val="24"/>
        </w:rPr>
        <w:t xml:space="preserve"> </w:t>
      </w:r>
      <w:r w:rsidR="007C1E76" w:rsidRPr="00792278">
        <w:rPr>
          <w:color w:val="000000" w:themeColor="text1"/>
          <w:sz w:val="24"/>
          <w:szCs w:val="24"/>
        </w:rPr>
        <w:t xml:space="preserve">- </w:t>
      </w:r>
      <w:r w:rsidR="00B3444E" w:rsidRPr="00792278">
        <w:rPr>
          <w:color w:val="000000" w:themeColor="text1"/>
          <w:sz w:val="24"/>
          <w:szCs w:val="24"/>
        </w:rPr>
        <w:t xml:space="preserve">het </w:t>
      </w:r>
      <w:r w:rsidR="007C1E76" w:rsidRPr="00792278">
        <w:rPr>
          <w:color w:val="000000" w:themeColor="text1"/>
          <w:sz w:val="24"/>
          <w:szCs w:val="24"/>
        </w:rPr>
        <w:t xml:space="preserve">recht </w:t>
      </w:r>
      <w:r w:rsidR="00AD3C3D" w:rsidRPr="00792278">
        <w:rPr>
          <w:color w:val="000000" w:themeColor="text1"/>
          <w:sz w:val="24"/>
          <w:szCs w:val="24"/>
        </w:rPr>
        <w:t>de vervanger(s) te weigeren.</w:t>
      </w:r>
    </w:p>
    <w:p w14:paraId="49E50017" w14:textId="038E28E1" w:rsidR="00890FC3" w:rsidRPr="00792278" w:rsidRDefault="00D52630" w:rsidP="00A92D27">
      <w:pPr>
        <w:rPr>
          <w:color w:val="000000" w:themeColor="text1"/>
          <w:sz w:val="24"/>
          <w:szCs w:val="24"/>
        </w:rPr>
      </w:pPr>
      <w:r w:rsidRPr="00792278">
        <w:rPr>
          <w:color w:val="000000" w:themeColor="text1"/>
          <w:sz w:val="24"/>
          <w:szCs w:val="24"/>
        </w:rPr>
        <w:lastRenderedPageBreak/>
        <w:t>5.3</w:t>
      </w:r>
      <w:r w:rsidR="007C1E76" w:rsidRPr="00792278">
        <w:rPr>
          <w:color w:val="000000" w:themeColor="text1"/>
          <w:sz w:val="24"/>
          <w:szCs w:val="24"/>
        </w:rPr>
        <w:t>. Opdrachtnemer blijft ook tijdens de vervanging verantwoordelijk voor de kwaliteit van het werk en het naleven van de gemaakte afspraken.</w:t>
      </w:r>
      <w:r w:rsidR="00C00AB2">
        <w:rPr>
          <w:color w:val="000000" w:themeColor="text1"/>
          <w:sz w:val="24"/>
          <w:szCs w:val="24"/>
        </w:rPr>
        <w:br/>
      </w:r>
    </w:p>
    <w:p w14:paraId="6AF58837" w14:textId="190054B2" w:rsidR="00742CDF" w:rsidRDefault="00593E22" w:rsidP="00A92D27">
      <w:pPr>
        <w:rPr>
          <w:color w:val="000000" w:themeColor="text1"/>
          <w:sz w:val="24"/>
          <w:szCs w:val="24"/>
        </w:rPr>
      </w:pPr>
      <w:r w:rsidRPr="00792278">
        <w:rPr>
          <w:b/>
          <w:color w:val="000000" w:themeColor="text1"/>
          <w:sz w:val="24"/>
          <w:szCs w:val="24"/>
        </w:rPr>
        <w:t>Artikel 6 (Tussentijdse) opzegging en beëindiging van de Overeenkomst</w:t>
      </w:r>
      <w:r w:rsidRPr="00792278">
        <w:rPr>
          <w:b/>
          <w:color w:val="000000" w:themeColor="text1"/>
          <w:sz w:val="24"/>
          <w:szCs w:val="24"/>
        </w:rPr>
        <w:br/>
      </w:r>
      <w:r w:rsidRPr="00792278">
        <w:rPr>
          <w:color w:val="000000" w:themeColor="text1"/>
          <w:sz w:val="24"/>
          <w:szCs w:val="24"/>
        </w:rPr>
        <w:t xml:space="preserve">6.1. Zowel </w:t>
      </w:r>
      <w:r w:rsidR="00BD5F92">
        <w:rPr>
          <w:color w:val="000000" w:themeColor="text1"/>
          <w:sz w:val="24"/>
          <w:szCs w:val="24"/>
        </w:rPr>
        <w:t>o</w:t>
      </w:r>
      <w:r w:rsidRPr="00792278">
        <w:rPr>
          <w:color w:val="000000" w:themeColor="text1"/>
          <w:sz w:val="24"/>
          <w:szCs w:val="24"/>
        </w:rPr>
        <w:t xml:space="preserve">pdrachtgever als </w:t>
      </w:r>
      <w:r w:rsidR="00BD5F92">
        <w:rPr>
          <w:color w:val="000000" w:themeColor="text1"/>
          <w:sz w:val="24"/>
          <w:szCs w:val="24"/>
        </w:rPr>
        <w:t>o</w:t>
      </w:r>
      <w:r w:rsidRPr="00792278">
        <w:rPr>
          <w:color w:val="000000" w:themeColor="text1"/>
          <w:sz w:val="24"/>
          <w:szCs w:val="24"/>
        </w:rPr>
        <w:t xml:space="preserve">pdrachtnemer zijn gerechtigd de </w:t>
      </w:r>
      <w:r w:rsidR="00BD5F92">
        <w:rPr>
          <w:color w:val="000000" w:themeColor="text1"/>
          <w:sz w:val="24"/>
          <w:szCs w:val="24"/>
        </w:rPr>
        <w:t>o</w:t>
      </w:r>
      <w:r w:rsidRPr="00792278">
        <w:rPr>
          <w:color w:val="000000" w:themeColor="text1"/>
          <w:sz w:val="24"/>
          <w:szCs w:val="24"/>
        </w:rPr>
        <w:t>vereenkomst (tussentijds) op te zeggen met inachtneming van een opzegtermijn van drie maanden. Opzegging die</w:t>
      </w:r>
      <w:r w:rsidR="006E553D" w:rsidRPr="00792278">
        <w:rPr>
          <w:color w:val="000000" w:themeColor="text1"/>
          <w:sz w:val="24"/>
          <w:szCs w:val="24"/>
        </w:rPr>
        <w:t>n</w:t>
      </w:r>
      <w:r w:rsidR="00AD3C3D" w:rsidRPr="00792278">
        <w:rPr>
          <w:color w:val="000000" w:themeColor="text1"/>
          <w:sz w:val="24"/>
          <w:szCs w:val="24"/>
        </w:rPr>
        <w:t>t schriftelijk te geschieden.</w:t>
      </w:r>
      <w:r w:rsidR="000C4715">
        <w:rPr>
          <w:color w:val="000000" w:themeColor="text1"/>
          <w:sz w:val="24"/>
          <w:szCs w:val="24"/>
        </w:rPr>
        <w:t xml:space="preserve"> </w:t>
      </w:r>
    </w:p>
    <w:p w14:paraId="577918DE" w14:textId="0F1F840F" w:rsidR="00AD3C3D" w:rsidRPr="00792278" w:rsidRDefault="00D37EA2" w:rsidP="00A92D27">
      <w:pPr>
        <w:rPr>
          <w:color w:val="000000" w:themeColor="text1"/>
          <w:sz w:val="24"/>
          <w:szCs w:val="24"/>
        </w:rPr>
      </w:pPr>
      <w:r w:rsidRPr="00FC14C6">
        <w:rPr>
          <w:sz w:val="24"/>
          <w:szCs w:val="24"/>
        </w:rPr>
        <w:t>6.</w:t>
      </w:r>
      <w:r w:rsidR="000D4B49" w:rsidRPr="00FC14C6">
        <w:rPr>
          <w:sz w:val="24"/>
          <w:szCs w:val="24"/>
        </w:rPr>
        <w:t>2</w:t>
      </w:r>
      <w:r w:rsidR="00593E22" w:rsidRPr="00FC14C6">
        <w:rPr>
          <w:sz w:val="24"/>
          <w:szCs w:val="24"/>
        </w:rPr>
        <w:t xml:space="preserve">. </w:t>
      </w:r>
      <w:r w:rsidR="00593E22" w:rsidRPr="00792278">
        <w:rPr>
          <w:color w:val="000000" w:themeColor="text1"/>
          <w:sz w:val="24"/>
          <w:szCs w:val="24"/>
        </w:rPr>
        <w:t xml:space="preserve">Opdrachtnemer is na het einde van de </w:t>
      </w:r>
      <w:r w:rsidR="00BD5F92">
        <w:rPr>
          <w:color w:val="000000" w:themeColor="text1"/>
          <w:sz w:val="24"/>
          <w:szCs w:val="24"/>
        </w:rPr>
        <w:t>o</w:t>
      </w:r>
      <w:r w:rsidR="00593E22" w:rsidRPr="00792278">
        <w:rPr>
          <w:color w:val="000000" w:themeColor="text1"/>
          <w:sz w:val="24"/>
          <w:szCs w:val="24"/>
        </w:rPr>
        <w:t xml:space="preserve">vereenkomst </w:t>
      </w:r>
      <w:r w:rsidR="0034256B">
        <w:rPr>
          <w:color w:val="000000" w:themeColor="text1"/>
          <w:sz w:val="24"/>
          <w:szCs w:val="24"/>
        </w:rPr>
        <w:t xml:space="preserve">al dan niet </w:t>
      </w:r>
      <w:r w:rsidR="00593E22" w:rsidRPr="00792278">
        <w:rPr>
          <w:color w:val="000000" w:themeColor="text1"/>
          <w:sz w:val="24"/>
          <w:szCs w:val="24"/>
        </w:rPr>
        <w:t xml:space="preserve">door opzegging door </w:t>
      </w:r>
      <w:r w:rsidR="00BD5F92">
        <w:rPr>
          <w:color w:val="000000" w:themeColor="text1"/>
          <w:sz w:val="24"/>
          <w:szCs w:val="24"/>
        </w:rPr>
        <w:t>o</w:t>
      </w:r>
      <w:r w:rsidR="00593E22" w:rsidRPr="00792278">
        <w:rPr>
          <w:color w:val="000000" w:themeColor="text1"/>
          <w:sz w:val="24"/>
          <w:szCs w:val="24"/>
        </w:rPr>
        <w:t xml:space="preserve">pdrachtgever als bedoeld in artikel 6.1. </w:t>
      </w:r>
      <w:r w:rsidR="00BD5F92" w:rsidRPr="00792278">
        <w:rPr>
          <w:color w:val="000000" w:themeColor="text1"/>
          <w:sz w:val="24"/>
          <w:szCs w:val="24"/>
        </w:rPr>
        <w:t>Gerechtigd</w:t>
      </w:r>
      <w:r w:rsidR="00593E22" w:rsidRPr="00792278">
        <w:rPr>
          <w:color w:val="000000" w:themeColor="text1"/>
          <w:sz w:val="24"/>
          <w:szCs w:val="24"/>
        </w:rPr>
        <w:t xml:space="preserve"> zijn werkzaamheden voort te zetten ingeval de begeleiding van melder(s)</w:t>
      </w:r>
      <w:r w:rsidR="00C14008" w:rsidRPr="00792278">
        <w:rPr>
          <w:color w:val="000000" w:themeColor="text1"/>
          <w:sz w:val="24"/>
          <w:szCs w:val="24"/>
        </w:rPr>
        <w:t xml:space="preserve"> nog niet is voltooid. </w:t>
      </w:r>
      <w:r w:rsidR="002A7EC4">
        <w:rPr>
          <w:color w:val="000000" w:themeColor="text1"/>
          <w:sz w:val="24"/>
          <w:szCs w:val="24"/>
        </w:rPr>
        <w:t xml:space="preserve">Ook is </w:t>
      </w:r>
      <w:r w:rsidR="00BD5F92">
        <w:rPr>
          <w:color w:val="000000" w:themeColor="text1"/>
          <w:sz w:val="24"/>
          <w:szCs w:val="24"/>
        </w:rPr>
        <w:t>o</w:t>
      </w:r>
      <w:r w:rsidR="002A7EC4">
        <w:rPr>
          <w:color w:val="000000" w:themeColor="text1"/>
          <w:sz w:val="24"/>
          <w:szCs w:val="24"/>
        </w:rPr>
        <w:t xml:space="preserve">pdrachtnemer bevoegd de lopende zaken af te handelen dan wel indien de melder daarvoor toestemming geeft de lopende zaken over te dragen aan een andere vertrouwenspersoon. </w:t>
      </w:r>
      <w:r w:rsidR="00C14008" w:rsidRPr="00792278">
        <w:rPr>
          <w:color w:val="000000" w:themeColor="text1"/>
          <w:sz w:val="24"/>
          <w:szCs w:val="24"/>
        </w:rPr>
        <w:t>Opdrachtgever vergoedt deze w</w:t>
      </w:r>
      <w:r w:rsidR="00AD3C3D" w:rsidRPr="00792278">
        <w:rPr>
          <w:color w:val="000000" w:themeColor="text1"/>
          <w:sz w:val="24"/>
          <w:szCs w:val="24"/>
        </w:rPr>
        <w:t xml:space="preserve">erkzaamheden conform artikel </w:t>
      </w:r>
      <w:r w:rsidR="00473985" w:rsidRPr="00792278">
        <w:rPr>
          <w:color w:val="000000" w:themeColor="text1"/>
          <w:sz w:val="24"/>
          <w:szCs w:val="24"/>
        </w:rPr>
        <w:t>7</w:t>
      </w:r>
      <w:r w:rsidR="00C14008" w:rsidRPr="00792278">
        <w:rPr>
          <w:color w:val="000000" w:themeColor="text1"/>
          <w:sz w:val="24"/>
          <w:szCs w:val="24"/>
        </w:rPr>
        <w:t xml:space="preserve">. </w:t>
      </w:r>
    </w:p>
    <w:p w14:paraId="5BBBED7D" w14:textId="4D9A731B" w:rsidR="00AD3C3D" w:rsidRPr="00792278" w:rsidRDefault="00D37EA2" w:rsidP="00A92D27">
      <w:pPr>
        <w:rPr>
          <w:color w:val="000000" w:themeColor="text1"/>
          <w:sz w:val="24"/>
          <w:szCs w:val="24"/>
        </w:rPr>
      </w:pPr>
      <w:r w:rsidRPr="006E39F2">
        <w:rPr>
          <w:sz w:val="24"/>
          <w:szCs w:val="24"/>
        </w:rPr>
        <w:t>6.</w:t>
      </w:r>
      <w:r w:rsidR="000D4B49" w:rsidRPr="006E39F2">
        <w:rPr>
          <w:sz w:val="24"/>
          <w:szCs w:val="24"/>
        </w:rPr>
        <w:t>3</w:t>
      </w:r>
      <w:r w:rsidR="00AD3C3D" w:rsidRPr="006E39F2">
        <w:rPr>
          <w:sz w:val="24"/>
          <w:szCs w:val="24"/>
        </w:rPr>
        <w:t xml:space="preserve">. </w:t>
      </w:r>
      <w:r w:rsidR="00C14008" w:rsidRPr="00792278">
        <w:rPr>
          <w:color w:val="000000" w:themeColor="text1"/>
          <w:sz w:val="24"/>
          <w:szCs w:val="24"/>
        </w:rPr>
        <w:t xml:space="preserve">Opdrachtnemer is gerechtigd de </w:t>
      </w:r>
      <w:r w:rsidR="00BD5F92">
        <w:rPr>
          <w:color w:val="000000" w:themeColor="text1"/>
          <w:sz w:val="24"/>
          <w:szCs w:val="24"/>
        </w:rPr>
        <w:t>o</w:t>
      </w:r>
      <w:r w:rsidR="00C14008" w:rsidRPr="00792278">
        <w:rPr>
          <w:color w:val="000000" w:themeColor="text1"/>
          <w:sz w:val="24"/>
          <w:szCs w:val="24"/>
        </w:rPr>
        <w:t xml:space="preserve">vereenkomst, met onmiddellijke ingang, zonder rechterlijke tussenkomst te beëindigen door middel van een aangetekende schriftelijke kennisgeving hiervan aan </w:t>
      </w:r>
      <w:r w:rsidR="00BD5F92">
        <w:rPr>
          <w:color w:val="000000" w:themeColor="text1"/>
          <w:sz w:val="24"/>
          <w:szCs w:val="24"/>
        </w:rPr>
        <w:t>o</w:t>
      </w:r>
      <w:r w:rsidR="00C14008" w:rsidRPr="00792278">
        <w:rPr>
          <w:color w:val="000000" w:themeColor="text1"/>
          <w:sz w:val="24"/>
          <w:szCs w:val="24"/>
        </w:rPr>
        <w:t xml:space="preserve">pdrachtgever, indien enige uit deze </w:t>
      </w:r>
      <w:r w:rsidR="00BD5F92">
        <w:rPr>
          <w:color w:val="000000" w:themeColor="text1"/>
          <w:sz w:val="24"/>
          <w:szCs w:val="24"/>
        </w:rPr>
        <w:t>o</w:t>
      </w:r>
      <w:r w:rsidR="00C14008" w:rsidRPr="00792278">
        <w:rPr>
          <w:color w:val="000000" w:themeColor="text1"/>
          <w:sz w:val="24"/>
          <w:szCs w:val="24"/>
        </w:rPr>
        <w:t>vereenkomst voortvloeiende verplichting na schriftelijke aanmaning niet of niet beh</w:t>
      </w:r>
      <w:r w:rsidR="00AD3C3D" w:rsidRPr="00792278">
        <w:rPr>
          <w:color w:val="000000" w:themeColor="text1"/>
          <w:sz w:val="24"/>
          <w:szCs w:val="24"/>
        </w:rPr>
        <w:t>oorlijk alsnog wordt nagekomen.</w:t>
      </w:r>
    </w:p>
    <w:p w14:paraId="5392C361" w14:textId="1CF6A481" w:rsidR="00593E22" w:rsidRPr="00792278" w:rsidRDefault="00D37EA2" w:rsidP="00A92D27">
      <w:pPr>
        <w:rPr>
          <w:color w:val="000000" w:themeColor="text1"/>
          <w:sz w:val="24"/>
          <w:szCs w:val="24"/>
        </w:rPr>
      </w:pPr>
      <w:r w:rsidRPr="006E39F2">
        <w:rPr>
          <w:sz w:val="24"/>
          <w:szCs w:val="24"/>
        </w:rPr>
        <w:t>6.</w:t>
      </w:r>
      <w:r w:rsidR="000D4B49" w:rsidRPr="006E39F2">
        <w:rPr>
          <w:sz w:val="24"/>
          <w:szCs w:val="24"/>
        </w:rPr>
        <w:t>4</w:t>
      </w:r>
      <w:r w:rsidR="00C14008" w:rsidRPr="006E39F2">
        <w:rPr>
          <w:sz w:val="24"/>
          <w:szCs w:val="24"/>
        </w:rPr>
        <w:t xml:space="preserve">. </w:t>
      </w:r>
      <w:r w:rsidR="00C14008" w:rsidRPr="00792278">
        <w:rPr>
          <w:color w:val="000000" w:themeColor="text1"/>
          <w:sz w:val="24"/>
          <w:szCs w:val="24"/>
        </w:rPr>
        <w:t xml:space="preserve">Zowel </w:t>
      </w:r>
      <w:r w:rsidR="00BD5F92">
        <w:rPr>
          <w:color w:val="000000" w:themeColor="text1"/>
          <w:sz w:val="24"/>
          <w:szCs w:val="24"/>
        </w:rPr>
        <w:t>o</w:t>
      </w:r>
      <w:r w:rsidR="00C14008" w:rsidRPr="00792278">
        <w:rPr>
          <w:color w:val="000000" w:themeColor="text1"/>
          <w:sz w:val="24"/>
          <w:szCs w:val="24"/>
        </w:rPr>
        <w:t xml:space="preserve">pdrachtgever als </w:t>
      </w:r>
      <w:r w:rsidR="00BD5F92">
        <w:rPr>
          <w:color w:val="000000" w:themeColor="text1"/>
          <w:sz w:val="24"/>
          <w:szCs w:val="24"/>
        </w:rPr>
        <w:t>o</w:t>
      </w:r>
      <w:r w:rsidR="00C14008" w:rsidRPr="00792278">
        <w:rPr>
          <w:color w:val="000000" w:themeColor="text1"/>
          <w:sz w:val="24"/>
          <w:szCs w:val="24"/>
        </w:rPr>
        <w:t xml:space="preserve">pdrachtnemer kan de </w:t>
      </w:r>
      <w:r w:rsidR="00BD5F92">
        <w:rPr>
          <w:color w:val="000000" w:themeColor="text1"/>
          <w:sz w:val="24"/>
          <w:szCs w:val="24"/>
        </w:rPr>
        <w:t>o</w:t>
      </w:r>
      <w:r w:rsidR="00C14008" w:rsidRPr="00792278">
        <w:rPr>
          <w:color w:val="000000" w:themeColor="text1"/>
          <w:sz w:val="24"/>
          <w:szCs w:val="24"/>
        </w:rPr>
        <w:t>vereenkomst met onmiddellijke ingang door middel van een aangetekend schrijven beëindigen indien de ander</w:t>
      </w:r>
      <w:r w:rsidR="00EF4B71">
        <w:rPr>
          <w:color w:val="000000" w:themeColor="text1"/>
          <w:sz w:val="24"/>
          <w:szCs w:val="24"/>
        </w:rPr>
        <w:t>e partij</w:t>
      </w:r>
      <w:r w:rsidR="00C14008" w:rsidRPr="00792278">
        <w:rPr>
          <w:color w:val="000000" w:themeColor="text1"/>
          <w:sz w:val="24"/>
          <w:szCs w:val="24"/>
        </w:rPr>
        <w:t xml:space="preserve"> in surseance van betaling komt te verkeren of in staat van faillissement is verklaard.</w:t>
      </w:r>
      <w:r w:rsidR="00C00AB2">
        <w:rPr>
          <w:color w:val="000000" w:themeColor="text1"/>
          <w:sz w:val="24"/>
          <w:szCs w:val="24"/>
        </w:rPr>
        <w:br/>
      </w:r>
    </w:p>
    <w:p w14:paraId="515F1EDB" w14:textId="73D151B5" w:rsidR="001047E6" w:rsidRDefault="00C14008" w:rsidP="00A92D27">
      <w:pPr>
        <w:rPr>
          <w:color w:val="000000" w:themeColor="text1"/>
          <w:sz w:val="24"/>
          <w:szCs w:val="24"/>
        </w:rPr>
      </w:pPr>
      <w:r w:rsidRPr="00792278">
        <w:rPr>
          <w:b/>
          <w:color w:val="000000" w:themeColor="text1"/>
          <w:sz w:val="24"/>
          <w:szCs w:val="24"/>
        </w:rPr>
        <w:t>Artikel 7 Vergoeding</w:t>
      </w:r>
      <w:r w:rsidRPr="00792278">
        <w:rPr>
          <w:b/>
          <w:color w:val="000000" w:themeColor="text1"/>
          <w:sz w:val="24"/>
          <w:szCs w:val="24"/>
        </w:rPr>
        <w:br/>
      </w:r>
      <w:r w:rsidR="001047E6">
        <w:rPr>
          <w:color w:val="000000" w:themeColor="text1"/>
          <w:sz w:val="24"/>
          <w:szCs w:val="24"/>
        </w:rPr>
        <w:t xml:space="preserve">7.1 Opdrachtgever betaalt </w:t>
      </w:r>
      <w:r w:rsidR="00BD5F92">
        <w:rPr>
          <w:color w:val="000000" w:themeColor="text1"/>
          <w:sz w:val="24"/>
          <w:szCs w:val="24"/>
        </w:rPr>
        <w:t>o</w:t>
      </w:r>
      <w:r w:rsidR="001047E6">
        <w:rPr>
          <w:color w:val="000000" w:themeColor="text1"/>
          <w:sz w:val="24"/>
          <w:szCs w:val="24"/>
        </w:rPr>
        <w:t xml:space="preserve">pdrachtnemer </w:t>
      </w:r>
      <w:r w:rsidR="001047E6" w:rsidRPr="00792278">
        <w:rPr>
          <w:color w:val="000000" w:themeColor="text1"/>
          <w:sz w:val="24"/>
          <w:szCs w:val="24"/>
        </w:rPr>
        <w:t xml:space="preserve">€ </w:t>
      </w:r>
      <w:proofErr w:type="gramStart"/>
      <w:r w:rsidR="006E50D0">
        <w:rPr>
          <w:color w:val="000000" w:themeColor="text1"/>
          <w:sz w:val="24"/>
          <w:szCs w:val="24"/>
        </w:rPr>
        <w:t>XXX,XX</w:t>
      </w:r>
      <w:proofErr w:type="gramEnd"/>
      <w:r w:rsidR="001047E6">
        <w:rPr>
          <w:color w:val="000000" w:themeColor="text1"/>
          <w:sz w:val="24"/>
          <w:szCs w:val="24"/>
        </w:rPr>
        <w:t xml:space="preserve"> </w:t>
      </w:r>
      <w:r w:rsidR="001047E6" w:rsidRPr="00792278">
        <w:rPr>
          <w:color w:val="000000" w:themeColor="text1"/>
          <w:sz w:val="24"/>
          <w:szCs w:val="24"/>
        </w:rPr>
        <w:t xml:space="preserve">per </w:t>
      </w:r>
      <w:r w:rsidR="001047E6">
        <w:rPr>
          <w:color w:val="000000" w:themeColor="text1"/>
          <w:sz w:val="24"/>
          <w:szCs w:val="24"/>
        </w:rPr>
        <w:t xml:space="preserve">maand </w:t>
      </w:r>
      <w:r w:rsidR="001047E6" w:rsidRPr="00792278">
        <w:rPr>
          <w:color w:val="000000" w:themeColor="text1"/>
          <w:sz w:val="24"/>
          <w:szCs w:val="24"/>
        </w:rPr>
        <w:t>exclusief BTW</w:t>
      </w:r>
      <w:r w:rsidR="00FB4107">
        <w:rPr>
          <w:color w:val="000000" w:themeColor="text1"/>
          <w:sz w:val="24"/>
          <w:szCs w:val="24"/>
        </w:rPr>
        <w:t xml:space="preserve"> of </w:t>
      </w:r>
      <w:r w:rsidR="00FB4107" w:rsidRPr="00792278">
        <w:rPr>
          <w:color w:val="000000" w:themeColor="text1"/>
          <w:sz w:val="24"/>
          <w:szCs w:val="24"/>
        </w:rPr>
        <w:t xml:space="preserve">€ </w:t>
      </w:r>
      <w:r w:rsidR="006E50D0">
        <w:rPr>
          <w:color w:val="000000" w:themeColor="text1"/>
          <w:sz w:val="24"/>
          <w:szCs w:val="24"/>
        </w:rPr>
        <w:t>XXX,XX</w:t>
      </w:r>
      <w:r w:rsidR="00FB4107">
        <w:rPr>
          <w:color w:val="000000" w:themeColor="text1"/>
          <w:sz w:val="24"/>
          <w:szCs w:val="24"/>
        </w:rPr>
        <w:t xml:space="preserve"> </w:t>
      </w:r>
      <w:r w:rsidR="00FB4107" w:rsidRPr="00792278">
        <w:rPr>
          <w:color w:val="000000" w:themeColor="text1"/>
          <w:sz w:val="24"/>
          <w:szCs w:val="24"/>
        </w:rPr>
        <w:t xml:space="preserve">per </w:t>
      </w:r>
      <w:r w:rsidR="00FB4107">
        <w:rPr>
          <w:color w:val="000000" w:themeColor="text1"/>
          <w:sz w:val="24"/>
          <w:szCs w:val="24"/>
        </w:rPr>
        <w:t xml:space="preserve">jaar </w:t>
      </w:r>
      <w:r w:rsidR="00FB4107" w:rsidRPr="00792278">
        <w:rPr>
          <w:color w:val="000000" w:themeColor="text1"/>
          <w:sz w:val="24"/>
          <w:szCs w:val="24"/>
        </w:rPr>
        <w:t>exclusief BTW</w:t>
      </w:r>
      <w:r w:rsidR="001047E6">
        <w:rPr>
          <w:color w:val="000000" w:themeColor="text1"/>
          <w:sz w:val="24"/>
          <w:szCs w:val="24"/>
        </w:rPr>
        <w:t xml:space="preserve">, te voldoen voor het beschikbaar stellen als </w:t>
      </w:r>
      <w:r w:rsidR="00BD5F92">
        <w:rPr>
          <w:color w:val="000000" w:themeColor="text1"/>
          <w:sz w:val="24"/>
          <w:szCs w:val="24"/>
        </w:rPr>
        <w:t>e</w:t>
      </w:r>
      <w:r w:rsidR="001047E6">
        <w:rPr>
          <w:color w:val="000000" w:themeColor="text1"/>
          <w:sz w:val="24"/>
          <w:szCs w:val="24"/>
        </w:rPr>
        <w:t xml:space="preserve">xterne </w:t>
      </w:r>
      <w:r w:rsidR="00BD5F92">
        <w:rPr>
          <w:color w:val="000000" w:themeColor="text1"/>
          <w:sz w:val="24"/>
          <w:szCs w:val="24"/>
        </w:rPr>
        <w:t>v</w:t>
      </w:r>
      <w:r w:rsidR="001047E6">
        <w:rPr>
          <w:color w:val="000000" w:themeColor="text1"/>
          <w:sz w:val="24"/>
          <w:szCs w:val="24"/>
        </w:rPr>
        <w:t>ertrouwenspersoon en het te allen tijde kunnen afroepen van de dienstverlening zoals omschreven in Artikel 1.</w:t>
      </w:r>
    </w:p>
    <w:p w14:paraId="07E5B28E" w14:textId="76E5AE06" w:rsidR="00890FC3" w:rsidRPr="00792278" w:rsidRDefault="00C14008" w:rsidP="00A92D27">
      <w:pPr>
        <w:rPr>
          <w:color w:val="000000" w:themeColor="text1"/>
          <w:sz w:val="24"/>
          <w:szCs w:val="24"/>
        </w:rPr>
      </w:pPr>
      <w:r w:rsidRPr="00792278">
        <w:rPr>
          <w:color w:val="000000" w:themeColor="text1"/>
          <w:sz w:val="24"/>
          <w:szCs w:val="24"/>
        </w:rPr>
        <w:t>7.</w:t>
      </w:r>
      <w:r w:rsidR="001047E6">
        <w:rPr>
          <w:color w:val="000000" w:themeColor="text1"/>
          <w:sz w:val="24"/>
          <w:szCs w:val="24"/>
        </w:rPr>
        <w:t>2</w:t>
      </w:r>
      <w:r w:rsidRPr="00792278">
        <w:rPr>
          <w:color w:val="000000" w:themeColor="text1"/>
          <w:sz w:val="24"/>
          <w:szCs w:val="24"/>
        </w:rPr>
        <w:t xml:space="preserve">. Opdrachtgever betaalt </w:t>
      </w:r>
      <w:r w:rsidR="00BD5F92">
        <w:rPr>
          <w:color w:val="000000" w:themeColor="text1"/>
          <w:sz w:val="24"/>
          <w:szCs w:val="24"/>
        </w:rPr>
        <w:t>o</w:t>
      </w:r>
      <w:r w:rsidRPr="00792278">
        <w:rPr>
          <w:color w:val="000000" w:themeColor="text1"/>
          <w:sz w:val="24"/>
          <w:szCs w:val="24"/>
        </w:rPr>
        <w:t xml:space="preserve">pdrachtnemer </w:t>
      </w:r>
      <w:r w:rsidR="003E0CDD">
        <w:rPr>
          <w:color w:val="000000" w:themeColor="text1"/>
          <w:sz w:val="24"/>
          <w:szCs w:val="24"/>
        </w:rPr>
        <w:t>op basis van de tijdsduur van de</w:t>
      </w:r>
      <w:r w:rsidR="00890FC3">
        <w:rPr>
          <w:color w:val="000000" w:themeColor="text1"/>
          <w:sz w:val="24"/>
          <w:szCs w:val="24"/>
        </w:rPr>
        <w:t xml:space="preserve"> daadwerkelijk uitgevoerde</w:t>
      </w:r>
      <w:r w:rsidR="003E0CDD">
        <w:rPr>
          <w:color w:val="000000" w:themeColor="text1"/>
          <w:sz w:val="24"/>
          <w:szCs w:val="24"/>
        </w:rPr>
        <w:t xml:space="preserve"> werkzaamheden</w:t>
      </w:r>
      <w:r w:rsidR="00890FC3">
        <w:rPr>
          <w:color w:val="000000" w:themeColor="text1"/>
          <w:sz w:val="24"/>
          <w:szCs w:val="24"/>
        </w:rPr>
        <w:t xml:space="preserve">, zijnde </w:t>
      </w:r>
      <w:r w:rsidR="001047E6">
        <w:rPr>
          <w:color w:val="000000" w:themeColor="text1"/>
          <w:sz w:val="24"/>
          <w:szCs w:val="24"/>
        </w:rPr>
        <w:t>(</w:t>
      </w:r>
      <w:r w:rsidR="00890FC3">
        <w:rPr>
          <w:color w:val="000000" w:themeColor="text1"/>
          <w:sz w:val="24"/>
          <w:szCs w:val="24"/>
        </w:rPr>
        <w:t>telefoon</w:t>
      </w:r>
      <w:r w:rsidR="001047E6">
        <w:rPr>
          <w:color w:val="000000" w:themeColor="text1"/>
          <w:sz w:val="24"/>
          <w:szCs w:val="24"/>
        </w:rPr>
        <w:t>)</w:t>
      </w:r>
      <w:r w:rsidR="00890FC3">
        <w:rPr>
          <w:color w:val="000000" w:themeColor="text1"/>
          <w:sz w:val="24"/>
          <w:szCs w:val="24"/>
        </w:rPr>
        <w:t xml:space="preserve">gesprekken </w:t>
      </w:r>
      <w:r w:rsidR="00BD5F92">
        <w:rPr>
          <w:color w:val="000000" w:themeColor="text1"/>
          <w:sz w:val="24"/>
          <w:szCs w:val="24"/>
        </w:rPr>
        <w:t>online</w:t>
      </w:r>
      <w:r w:rsidR="00890FC3">
        <w:rPr>
          <w:color w:val="000000" w:themeColor="text1"/>
          <w:sz w:val="24"/>
          <w:szCs w:val="24"/>
        </w:rPr>
        <w:t xml:space="preserve"> en op locatie</w:t>
      </w:r>
      <w:r w:rsidR="001047E6">
        <w:rPr>
          <w:color w:val="000000" w:themeColor="text1"/>
          <w:sz w:val="24"/>
          <w:szCs w:val="24"/>
        </w:rPr>
        <w:t xml:space="preserve">, overleggen en/of presentaties </w:t>
      </w:r>
      <w:r w:rsidR="00890FC3" w:rsidRPr="00792278">
        <w:rPr>
          <w:color w:val="000000" w:themeColor="text1"/>
          <w:sz w:val="24"/>
          <w:szCs w:val="24"/>
        </w:rPr>
        <w:t xml:space="preserve">€ </w:t>
      </w:r>
      <w:proofErr w:type="gramStart"/>
      <w:r w:rsidR="006E50D0">
        <w:rPr>
          <w:color w:val="000000" w:themeColor="text1"/>
          <w:sz w:val="24"/>
          <w:szCs w:val="24"/>
        </w:rPr>
        <w:t>XXX,XX</w:t>
      </w:r>
      <w:proofErr w:type="gramEnd"/>
      <w:r w:rsidR="00890FC3">
        <w:rPr>
          <w:color w:val="000000" w:themeColor="text1"/>
          <w:sz w:val="24"/>
          <w:szCs w:val="24"/>
        </w:rPr>
        <w:t xml:space="preserve"> </w:t>
      </w:r>
      <w:r w:rsidR="00890FC3" w:rsidRPr="00792278">
        <w:rPr>
          <w:color w:val="000000" w:themeColor="text1"/>
          <w:sz w:val="24"/>
          <w:szCs w:val="24"/>
        </w:rPr>
        <w:t xml:space="preserve">per </w:t>
      </w:r>
      <w:r w:rsidR="00890FC3">
        <w:rPr>
          <w:color w:val="000000" w:themeColor="text1"/>
          <w:sz w:val="24"/>
          <w:szCs w:val="24"/>
        </w:rPr>
        <w:t xml:space="preserve">uur </w:t>
      </w:r>
      <w:r w:rsidR="00890FC3" w:rsidRPr="00792278">
        <w:rPr>
          <w:color w:val="000000" w:themeColor="text1"/>
          <w:sz w:val="24"/>
          <w:szCs w:val="24"/>
        </w:rPr>
        <w:t>exclusief BTW</w:t>
      </w:r>
      <w:r w:rsidR="00890FC3">
        <w:rPr>
          <w:color w:val="000000" w:themeColor="text1"/>
          <w:sz w:val="24"/>
          <w:szCs w:val="24"/>
        </w:rPr>
        <w:t>.</w:t>
      </w:r>
      <w:r w:rsidR="001047E6">
        <w:rPr>
          <w:color w:val="000000" w:themeColor="text1"/>
          <w:sz w:val="24"/>
          <w:szCs w:val="24"/>
        </w:rPr>
        <w:t xml:space="preserve"> </w:t>
      </w:r>
    </w:p>
    <w:p w14:paraId="79F5424A" w14:textId="3A268F3B" w:rsidR="00AD3C3D" w:rsidRPr="00792278" w:rsidRDefault="00C14008" w:rsidP="00A92D27">
      <w:pPr>
        <w:rPr>
          <w:color w:val="000000" w:themeColor="text1"/>
          <w:sz w:val="24"/>
          <w:szCs w:val="24"/>
        </w:rPr>
      </w:pPr>
      <w:r w:rsidRPr="00792278">
        <w:rPr>
          <w:color w:val="000000" w:themeColor="text1"/>
          <w:sz w:val="24"/>
          <w:szCs w:val="24"/>
        </w:rPr>
        <w:t>7.</w:t>
      </w:r>
      <w:r w:rsidR="001047E6">
        <w:rPr>
          <w:color w:val="000000" w:themeColor="text1"/>
          <w:sz w:val="24"/>
          <w:szCs w:val="24"/>
        </w:rPr>
        <w:t>3</w:t>
      </w:r>
      <w:r w:rsidRPr="00792278">
        <w:rPr>
          <w:color w:val="000000" w:themeColor="text1"/>
          <w:sz w:val="24"/>
          <w:szCs w:val="24"/>
        </w:rPr>
        <w:t>. De vergoeding is exclusief reis- en andere onkosten ten beh</w:t>
      </w:r>
      <w:r w:rsidR="00AD3C3D" w:rsidRPr="00792278">
        <w:rPr>
          <w:color w:val="000000" w:themeColor="text1"/>
          <w:sz w:val="24"/>
          <w:szCs w:val="24"/>
        </w:rPr>
        <w:t xml:space="preserve">oeve van </w:t>
      </w:r>
      <w:r w:rsidR="00BD5F92">
        <w:rPr>
          <w:color w:val="000000" w:themeColor="text1"/>
          <w:sz w:val="24"/>
          <w:szCs w:val="24"/>
        </w:rPr>
        <w:t>o</w:t>
      </w:r>
      <w:r w:rsidR="00AD3C3D" w:rsidRPr="00792278">
        <w:rPr>
          <w:color w:val="000000" w:themeColor="text1"/>
          <w:sz w:val="24"/>
          <w:szCs w:val="24"/>
        </w:rPr>
        <w:t>pdrachtgever gemaakt.</w:t>
      </w:r>
    </w:p>
    <w:p w14:paraId="45B523A2" w14:textId="690B3FD6" w:rsidR="001047E6" w:rsidRPr="00792278" w:rsidRDefault="00C14008" w:rsidP="00A92D27">
      <w:pPr>
        <w:rPr>
          <w:color w:val="000000" w:themeColor="text1"/>
          <w:sz w:val="24"/>
          <w:szCs w:val="24"/>
        </w:rPr>
      </w:pPr>
      <w:r w:rsidRPr="00792278">
        <w:rPr>
          <w:color w:val="000000" w:themeColor="text1"/>
          <w:sz w:val="24"/>
          <w:szCs w:val="24"/>
        </w:rPr>
        <w:t>7.</w:t>
      </w:r>
      <w:r w:rsidR="001047E6">
        <w:rPr>
          <w:color w:val="000000" w:themeColor="text1"/>
          <w:sz w:val="24"/>
          <w:szCs w:val="24"/>
        </w:rPr>
        <w:t>4</w:t>
      </w:r>
      <w:r w:rsidRPr="00792278">
        <w:rPr>
          <w:color w:val="000000" w:themeColor="text1"/>
          <w:sz w:val="24"/>
          <w:szCs w:val="24"/>
        </w:rPr>
        <w:t>. De reiskostenvergoeding bedraagt €</w:t>
      </w:r>
      <w:proofErr w:type="gramStart"/>
      <w:r w:rsidR="001047E6">
        <w:rPr>
          <w:color w:val="000000" w:themeColor="text1"/>
          <w:sz w:val="24"/>
          <w:szCs w:val="24"/>
        </w:rPr>
        <w:t>0,</w:t>
      </w:r>
      <w:r w:rsidR="006E50D0">
        <w:rPr>
          <w:color w:val="000000" w:themeColor="text1"/>
          <w:sz w:val="24"/>
          <w:szCs w:val="24"/>
        </w:rPr>
        <w:t>XX</w:t>
      </w:r>
      <w:proofErr w:type="gramEnd"/>
      <w:r w:rsidR="001047E6">
        <w:rPr>
          <w:color w:val="000000" w:themeColor="text1"/>
          <w:sz w:val="24"/>
          <w:szCs w:val="24"/>
        </w:rPr>
        <w:t xml:space="preserve"> </w:t>
      </w:r>
      <w:r w:rsidRPr="00792278">
        <w:rPr>
          <w:color w:val="000000" w:themeColor="text1"/>
          <w:sz w:val="24"/>
          <w:szCs w:val="24"/>
        </w:rPr>
        <w:t>per kilometer exclusief BTW.</w:t>
      </w:r>
      <w:r w:rsidRPr="00792278">
        <w:rPr>
          <w:color w:val="000000" w:themeColor="text1"/>
          <w:sz w:val="24"/>
          <w:szCs w:val="24"/>
        </w:rPr>
        <w:br/>
        <w:t xml:space="preserve">Overige kosten die </w:t>
      </w:r>
      <w:r w:rsidR="00BD5F92">
        <w:rPr>
          <w:color w:val="000000" w:themeColor="text1"/>
          <w:sz w:val="24"/>
          <w:szCs w:val="24"/>
        </w:rPr>
        <w:t>o</w:t>
      </w:r>
      <w:r w:rsidRPr="00792278">
        <w:rPr>
          <w:color w:val="000000" w:themeColor="text1"/>
          <w:sz w:val="24"/>
          <w:szCs w:val="24"/>
        </w:rPr>
        <w:t xml:space="preserve">pdrachtnemer in verband met de uitvoering der </w:t>
      </w:r>
      <w:r w:rsidR="00BD5F92">
        <w:rPr>
          <w:color w:val="000000" w:themeColor="text1"/>
          <w:sz w:val="24"/>
          <w:szCs w:val="24"/>
        </w:rPr>
        <w:t>o</w:t>
      </w:r>
      <w:r w:rsidRPr="00792278">
        <w:rPr>
          <w:color w:val="000000" w:themeColor="text1"/>
          <w:sz w:val="24"/>
          <w:szCs w:val="24"/>
        </w:rPr>
        <w:t xml:space="preserve">vereenkomst maakt, zoals bijvoorbeeld ter zake van hulpmiddelen of –materialen, worden </w:t>
      </w:r>
      <w:r w:rsidR="00FB4107">
        <w:rPr>
          <w:color w:val="000000" w:themeColor="text1"/>
          <w:sz w:val="24"/>
          <w:szCs w:val="24"/>
        </w:rPr>
        <w:t xml:space="preserve">voor zover voor verrekening vatbaar pas </w:t>
      </w:r>
      <w:r w:rsidRPr="00792278">
        <w:rPr>
          <w:color w:val="000000" w:themeColor="text1"/>
          <w:sz w:val="24"/>
          <w:szCs w:val="24"/>
        </w:rPr>
        <w:t xml:space="preserve">na voorafgaande goedkeuring door </w:t>
      </w:r>
      <w:r w:rsidR="00BD5F92">
        <w:rPr>
          <w:color w:val="000000" w:themeColor="text1"/>
          <w:sz w:val="24"/>
          <w:szCs w:val="24"/>
        </w:rPr>
        <w:t>o</w:t>
      </w:r>
      <w:r w:rsidRPr="00792278">
        <w:rPr>
          <w:color w:val="000000" w:themeColor="text1"/>
          <w:sz w:val="24"/>
          <w:szCs w:val="24"/>
        </w:rPr>
        <w:t>pdrachtgever vergoed</w:t>
      </w:r>
      <w:r w:rsidR="00AD3C3D" w:rsidRPr="00792278">
        <w:rPr>
          <w:color w:val="000000" w:themeColor="text1"/>
          <w:sz w:val="24"/>
          <w:szCs w:val="24"/>
        </w:rPr>
        <w:t>.</w:t>
      </w:r>
    </w:p>
    <w:p w14:paraId="302724B9" w14:textId="1D9EF405" w:rsidR="001047E6" w:rsidRPr="00792278" w:rsidRDefault="00C14008" w:rsidP="00A92D27">
      <w:pPr>
        <w:rPr>
          <w:color w:val="000000" w:themeColor="text1"/>
          <w:sz w:val="24"/>
          <w:szCs w:val="24"/>
        </w:rPr>
      </w:pPr>
      <w:r w:rsidRPr="00792278">
        <w:rPr>
          <w:color w:val="000000" w:themeColor="text1"/>
          <w:sz w:val="24"/>
          <w:szCs w:val="24"/>
        </w:rPr>
        <w:t>7.</w:t>
      </w:r>
      <w:r w:rsidR="001047E6">
        <w:rPr>
          <w:color w:val="000000" w:themeColor="text1"/>
          <w:sz w:val="24"/>
          <w:szCs w:val="24"/>
        </w:rPr>
        <w:t>5</w:t>
      </w:r>
      <w:r w:rsidRPr="00792278">
        <w:rPr>
          <w:color w:val="000000" w:themeColor="text1"/>
          <w:sz w:val="24"/>
          <w:szCs w:val="24"/>
        </w:rPr>
        <w:t>. Opdrachtnemer behoudt zich het recht voor de vergoeding aan te passen wegens wijziging van de algemene prijsindex en wegens door de overheid opgelegde maatregelen.</w:t>
      </w:r>
      <w:r w:rsidR="006C21F0">
        <w:rPr>
          <w:color w:val="000000" w:themeColor="text1"/>
          <w:sz w:val="24"/>
          <w:szCs w:val="24"/>
        </w:rPr>
        <w:t xml:space="preserve"> </w:t>
      </w:r>
      <w:r w:rsidR="00BD5F92">
        <w:rPr>
          <w:color w:val="000000" w:themeColor="text1"/>
          <w:sz w:val="24"/>
          <w:szCs w:val="24"/>
        </w:rPr>
        <w:t>O</w:t>
      </w:r>
      <w:r w:rsidR="006C21F0">
        <w:rPr>
          <w:color w:val="000000" w:themeColor="text1"/>
          <w:sz w:val="24"/>
          <w:szCs w:val="24"/>
        </w:rPr>
        <w:t xml:space="preserve">pdrachtnemer stelt </w:t>
      </w:r>
      <w:r w:rsidR="00BD5F92">
        <w:rPr>
          <w:color w:val="000000" w:themeColor="text1"/>
          <w:sz w:val="24"/>
          <w:szCs w:val="24"/>
        </w:rPr>
        <w:t>po</w:t>
      </w:r>
      <w:r w:rsidR="006C21F0">
        <w:rPr>
          <w:color w:val="000000" w:themeColor="text1"/>
          <w:sz w:val="24"/>
          <w:szCs w:val="24"/>
        </w:rPr>
        <w:t xml:space="preserve">pdrachtgever tijdig op de hoogte van de aanpassingen.  </w:t>
      </w:r>
    </w:p>
    <w:p w14:paraId="6449B99C" w14:textId="1A487885" w:rsidR="00AD3C3D" w:rsidRPr="00792278" w:rsidRDefault="001B05E8" w:rsidP="00A92D27">
      <w:pPr>
        <w:rPr>
          <w:color w:val="000000" w:themeColor="text1"/>
          <w:sz w:val="24"/>
          <w:szCs w:val="24"/>
        </w:rPr>
      </w:pPr>
      <w:r w:rsidRPr="00792278">
        <w:rPr>
          <w:b/>
          <w:color w:val="000000" w:themeColor="text1"/>
          <w:sz w:val="24"/>
          <w:szCs w:val="24"/>
        </w:rPr>
        <w:lastRenderedPageBreak/>
        <w:t xml:space="preserve">Artikel 8 Facturering </w:t>
      </w:r>
      <w:r w:rsidR="00DA29DB" w:rsidRPr="00792278">
        <w:rPr>
          <w:b/>
          <w:color w:val="000000" w:themeColor="text1"/>
          <w:sz w:val="24"/>
          <w:szCs w:val="24"/>
        </w:rPr>
        <w:t>en betaling</w:t>
      </w:r>
      <w:r w:rsidRPr="00792278">
        <w:rPr>
          <w:b/>
          <w:color w:val="000000" w:themeColor="text1"/>
          <w:sz w:val="24"/>
          <w:szCs w:val="24"/>
        </w:rPr>
        <w:br/>
      </w:r>
      <w:r w:rsidRPr="00792278">
        <w:rPr>
          <w:color w:val="000000" w:themeColor="text1"/>
          <w:sz w:val="24"/>
          <w:szCs w:val="24"/>
        </w:rPr>
        <w:t xml:space="preserve">8.1.  Opdrachtnemer zal voor de verrichte werkzaamheden aan </w:t>
      </w:r>
      <w:r w:rsidR="00BD5F92">
        <w:rPr>
          <w:color w:val="000000" w:themeColor="text1"/>
          <w:sz w:val="24"/>
          <w:szCs w:val="24"/>
        </w:rPr>
        <w:t>o</w:t>
      </w:r>
      <w:r w:rsidRPr="00792278">
        <w:rPr>
          <w:color w:val="000000" w:themeColor="text1"/>
          <w:sz w:val="24"/>
          <w:szCs w:val="24"/>
        </w:rPr>
        <w:t>pdrachtgever een factuur</w:t>
      </w:r>
      <w:r w:rsidR="006C21F0">
        <w:rPr>
          <w:color w:val="000000" w:themeColor="text1"/>
          <w:sz w:val="24"/>
          <w:szCs w:val="24"/>
        </w:rPr>
        <w:t>, met daar</w:t>
      </w:r>
      <w:r w:rsidR="00FB4107">
        <w:rPr>
          <w:color w:val="000000" w:themeColor="text1"/>
          <w:sz w:val="24"/>
          <w:szCs w:val="24"/>
        </w:rPr>
        <w:t>op</w:t>
      </w:r>
      <w:r w:rsidR="006C21F0">
        <w:rPr>
          <w:color w:val="000000" w:themeColor="text1"/>
          <w:sz w:val="24"/>
          <w:szCs w:val="24"/>
        </w:rPr>
        <w:t xml:space="preserve"> een specificatie van de bestede tijd en gereden kilometers, </w:t>
      </w:r>
      <w:r w:rsidRPr="00792278">
        <w:rPr>
          <w:color w:val="000000" w:themeColor="text1"/>
          <w:sz w:val="24"/>
          <w:szCs w:val="24"/>
        </w:rPr>
        <w:t>(doen) zen</w:t>
      </w:r>
      <w:r w:rsidR="00B54912" w:rsidRPr="00792278">
        <w:rPr>
          <w:color w:val="000000" w:themeColor="text1"/>
          <w:sz w:val="24"/>
          <w:szCs w:val="24"/>
        </w:rPr>
        <w:t>den na afloop van iedere maand</w:t>
      </w:r>
      <w:r w:rsidR="00AD3C3D" w:rsidRPr="00792278">
        <w:rPr>
          <w:color w:val="000000" w:themeColor="text1"/>
          <w:sz w:val="24"/>
          <w:szCs w:val="24"/>
        </w:rPr>
        <w:t>.</w:t>
      </w:r>
    </w:p>
    <w:p w14:paraId="7B628BD5" w14:textId="08D26FC7" w:rsidR="00AD3C3D" w:rsidRPr="00792278" w:rsidRDefault="001B05E8" w:rsidP="00A92D27">
      <w:pPr>
        <w:rPr>
          <w:color w:val="000000" w:themeColor="text1"/>
          <w:sz w:val="24"/>
          <w:szCs w:val="24"/>
        </w:rPr>
      </w:pPr>
      <w:r w:rsidRPr="00792278">
        <w:rPr>
          <w:color w:val="000000" w:themeColor="text1"/>
          <w:sz w:val="24"/>
          <w:szCs w:val="24"/>
        </w:rPr>
        <w:t xml:space="preserve">8.2.  Opdrachtgever betaalt het gefactureerde bedrag aan </w:t>
      </w:r>
      <w:r w:rsidR="00BD5F92">
        <w:rPr>
          <w:color w:val="000000" w:themeColor="text1"/>
          <w:sz w:val="24"/>
          <w:szCs w:val="24"/>
        </w:rPr>
        <w:t>o</w:t>
      </w:r>
      <w:r w:rsidRPr="00792278">
        <w:rPr>
          <w:color w:val="000000" w:themeColor="text1"/>
          <w:sz w:val="24"/>
          <w:szCs w:val="24"/>
        </w:rPr>
        <w:t xml:space="preserve">pdrachtnemer binnen </w:t>
      </w:r>
      <w:r w:rsidR="00FB4107">
        <w:rPr>
          <w:color w:val="000000" w:themeColor="text1"/>
          <w:sz w:val="24"/>
          <w:szCs w:val="24"/>
        </w:rPr>
        <w:t>30</w:t>
      </w:r>
      <w:r w:rsidRPr="00792278">
        <w:rPr>
          <w:color w:val="000000" w:themeColor="text1"/>
          <w:sz w:val="24"/>
          <w:szCs w:val="24"/>
        </w:rPr>
        <w:t xml:space="preserve"> dagen na factuurdatum op </w:t>
      </w:r>
      <w:r w:rsidR="001047E6">
        <w:rPr>
          <w:color w:val="000000" w:themeColor="text1"/>
          <w:sz w:val="24"/>
          <w:szCs w:val="24"/>
        </w:rPr>
        <w:t xml:space="preserve">rekening van de </w:t>
      </w:r>
      <w:r w:rsidR="00BD5F92">
        <w:rPr>
          <w:color w:val="000000" w:themeColor="text1"/>
          <w:sz w:val="24"/>
          <w:szCs w:val="24"/>
        </w:rPr>
        <w:t>o</w:t>
      </w:r>
      <w:r w:rsidRPr="00792278">
        <w:rPr>
          <w:color w:val="000000" w:themeColor="text1"/>
          <w:sz w:val="24"/>
          <w:szCs w:val="24"/>
        </w:rPr>
        <w:t>pdrachtnemer</w:t>
      </w:r>
      <w:r w:rsidR="001047E6">
        <w:rPr>
          <w:color w:val="000000" w:themeColor="text1"/>
          <w:sz w:val="24"/>
          <w:szCs w:val="24"/>
        </w:rPr>
        <w:t>, te weten NL</w:t>
      </w:r>
      <w:r w:rsidR="006E50D0">
        <w:rPr>
          <w:color w:val="000000" w:themeColor="text1"/>
          <w:sz w:val="24"/>
          <w:szCs w:val="24"/>
        </w:rPr>
        <w:t>XXXXXXXXXXXXXXXXX</w:t>
      </w:r>
      <w:r w:rsidRPr="00792278">
        <w:rPr>
          <w:color w:val="000000" w:themeColor="text1"/>
          <w:sz w:val="24"/>
          <w:szCs w:val="24"/>
        </w:rPr>
        <w:t xml:space="preserve">. Betaling zal </w:t>
      </w:r>
      <w:r w:rsidR="001047E6">
        <w:rPr>
          <w:color w:val="000000" w:themeColor="text1"/>
          <w:sz w:val="24"/>
          <w:szCs w:val="24"/>
        </w:rPr>
        <w:t xml:space="preserve">te allen tijde </w:t>
      </w:r>
      <w:r w:rsidRPr="00792278">
        <w:rPr>
          <w:color w:val="000000" w:themeColor="text1"/>
          <w:sz w:val="24"/>
          <w:szCs w:val="24"/>
        </w:rPr>
        <w:t xml:space="preserve">plaatsvinden zonder aftrek, verrekening of opschorting uit </w:t>
      </w:r>
      <w:r w:rsidR="00AD3C3D" w:rsidRPr="00792278">
        <w:rPr>
          <w:color w:val="000000" w:themeColor="text1"/>
          <w:sz w:val="24"/>
          <w:szCs w:val="24"/>
        </w:rPr>
        <w:t>welke hoofden dan ook.</w:t>
      </w:r>
    </w:p>
    <w:p w14:paraId="0E9B5561" w14:textId="70073145" w:rsidR="00AD3C3D" w:rsidRPr="00792278" w:rsidRDefault="001B05E8" w:rsidP="00A92D27">
      <w:pPr>
        <w:rPr>
          <w:color w:val="000000" w:themeColor="text1"/>
          <w:sz w:val="24"/>
          <w:szCs w:val="24"/>
        </w:rPr>
      </w:pPr>
      <w:r w:rsidRPr="00792278">
        <w:rPr>
          <w:color w:val="000000" w:themeColor="text1"/>
          <w:sz w:val="24"/>
          <w:szCs w:val="24"/>
        </w:rPr>
        <w:t xml:space="preserve">8.3.  Na het verstrijken van </w:t>
      </w:r>
      <w:r w:rsidR="00FB4107">
        <w:rPr>
          <w:color w:val="000000" w:themeColor="text1"/>
          <w:sz w:val="24"/>
          <w:szCs w:val="24"/>
        </w:rPr>
        <w:t>30</w:t>
      </w:r>
      <w:r w:rsidRPr="00792278">
        <w:rPr>
          <w:color w:val="000000" w:themeColor="text1"/>
          <w:sz w:val="24"/>
          <w:szCs w:val="24"/>
        </w:rPr>
        <w:t xml:space="preserve"> dagen na de factuurdatum is de </w:t>
      </w:r>
      <w:r w:rsidR="00BD5F92">
        <w:rPr>
          <w:color w:val="000000" w:themeColor="text1"/>
          <w:sz w:val="24"/>
          <w:szCs w:val="24"/>
        </w:rPr>
        <w:t>o</w:t>
      </w:r>
      <w:r w:rsidRPr="00792278">
        <w:rPr>
          <w:color w:val="000000" w:themeColor="text1"/>
          <w:sz w:val="24"/>
          <w:szCs w:val="24"/>
        </w:rPr>
        <w:t xml:space="preserve">pdrachtgever in verzuim. De Opdrachtgever is vanaf het moment van verzuim aan </w:t>
      </w:r>
      <w:r w:rsidR="00BD5F92">
        <w:rPr>
          <w:color w:val="000000" w:themeColor="text1"/>
          <w:sz w:val="24"/>
          <w:szCs w:val="24"/>
        </w:rPr>
        <w:t>o</w:t>
      </w:r>
      <w:r w:rsidRPr="00792278">
        <w:rPr>
          <w:color w:val="000000" w:themeColor="text1"/>
          <w:sz w:val="24"/>
          <w:szCs w:val="24"/>
        </w:rPr>
        <w:t xml:space="preserve">pdrachtnemer over het opeisbare bedrag een vertragingsrente verschuldigd </w:t>
      </w:r>
      <w:r w:rsidR="00AD3C3D" w:rsidRPr="00792278">
        <w:rPr>
          <w:color w:val="000000" w:themeColor="text1"/>
          <w:sz w:val="24"/>
          <w:szCs w:val="24"/>
        </w:rPr>
        <w:t>gelijk aan de wettelijke rente.</w:t>
      </w:r>
    </w:p>
    <w:p w14:paraId="78272C66" w14:textId="77C1D4DF" w:rsidR="001B05E8" w:rsidRPr="00792278" w:rsidRDefault="001B05E8" w:rsidP="00A92D27">
      <w:pPr>
        <w:rPr>
          <w:color w:val="000000" w:themeColor="text1"/>
          <w:sz w:val="24"/>
          <w:szCs w:val="24"/>
        </w:rPr>
      </w:pPr>
      <w:r w:rsidRPr="00792278">
        <w:rPr>
          <w:color w:val="000000" w:themeColor="text1"/>
          <w:sz w:val="24"/>
          <w:szCs w:val="24"/>
        </w:rPr>
        <w:t xml:space="preserve">8.4. Door </w:t>
      </w:r>
      <w:r w:rsidR="00BD5F92">
        <w:rPr>
          <w:color w:val="000000" w:themeColor="text1"/>
          <w:sz w:val="24"/>
          <w:szCs w:val="24"/>
        </w:rPr>
        <w:t>o</w:t>
      </w:r>
      <w:r w:rsidRPr="00792278">
        <w:rPr>
          <w:color w:val="000000" w:themeColor="text1"/>
          <w:sz w:val="24"/>
          <w:szCs w:val="24"/>
        </w:rPr>
        <w:t xml:space="preserve">pdrachtgever gedane betalingen strekken steeds ter voldoening van in de eerste plaats alle verschuldigde rente en kosten, en in de tweede plaats van opeisbare facturen die het langst openstaan, zelfs al vermeldt </w:t>
      </w:r>
      <w:r w:rsidR="00BD5F92">
        <w:rPr>
          <w:color w:val="000000" w:themeColor="text1"/>
          <w:sz w:val="24"/>
          <w:szCs w:val="24"/>
        </w:rPr>
        <w:t>o</w:t>
      </w:r>
      <w:r w:rsidRPr="00792278">
        <w:rPr>
          <w:color w:val="000000" w:themeColor="text1"/>
          <w:sz w:val="24"/>
          <w:szCs w:val="24"/>
        </w:rPr>
        <w:t>pdrachtgever dat de voldoening betrekking heeft op een latere factuur.</w:t>
      </w:r>
      <w:r w:rsidR="00C00AB2">
        <w:rPr>
          <w:color w:val="000000" w:themeColor="text1"/>
          <w:sz w:val="24"/>
          <w:szCs w:val="24"/>
        </w:rPr>
        <w:br/>
      </w:r>
    </w:p>
    <w:p w14:paraId="11DF2DCF" w14:textId="7E1692AD" w:rsidR="001B05E8" w:rsidRPr="00792278" w:rsidRDefault="001B05E8" w:rsidP="00A92D27">
      <w:pPr>
        <w:rPr>
          <w:color w:val="000000" w:themeColor="text1"/>
          <w:sz w:val="24"/>
          <w:szCs w:val="24"/>
        </w:rPr>
      </w:pPr>
      <w:r w:rsidRPr="00792278">
        <w:rPr>
          <w:b/>
          <w:color w:val="000000" w:themeColor="text1"/>
          <w:sz w:val="24"/>
          <w:szCs w:val="24"/>
        </w:rPr>
        <w:t>Artikel 9 Incassokosten</w:t>
      </w:r>
      <w:r w:rsidRPr="00792278">
        <w:rPr>
          <w:b/>
          <w:color w:val="000000" w:themeColor="text1"/>
          <w:sz w:val="24"/>
          <w:szCs w:val="24"/>
        </w:rPr>
        <w:br/>
      </w:r>
      <w:r w:rsidR="00E26153" w:rsidRPr="00792278">
        <w:rPr>
          <w:color w:val="000000" w:themeColor="text1"/>
          <w:sz w:val="24"/>
          <w:szCs w:val="24"/>
        </w:rPr>
        <w:t xml:space="preserve">9.1. Indien Opdrachtnemer invorderingsmaatregelen treft tegen </w:t>
      </w:r>
      <w:r w:rsidR="00BD5F92">
        <w:rPr>
          <w:color w:val="000000" w:themeColor="text1"/>
          <w:sz w:val="24"/>
          <w:szCs w:val="24"/>
        </w:rPr>
        <w:t>o</w:t>
      </w:r>
      <w:r w:rsidR="00E26153" w:rsidRPr="00792278">
        <w:rPr>
          <w:color w:val="000000" w:themeColor="text1"/>
          <w:sz w:val="24"/>
          <w:szCs w:val="24"/>
        </w:rPr>
        <w:t xml:space="preserve">pdrachtgever, die in verzuim is, komen de kosten verband houdend met die invordering ten laste </w:t>
      </w:r>
      <w:r w:rsidR="00C14E07" w:rsidRPr="00792278">
        <w:rPr>
          <w:color w:val="000000" w:themeColor="text1"/>
          <w:sz w:val="24"/>
          <w:szCs w:val="24"/>
        </w:rPr>
        <w:t xml:space="preserve">van </w:t>
      </w:r>
      <w:r w:rsidR="00BD5F92">
        <w:rPr>
          <w:color w:val="000000" w:themeColor="text1"/>
          <w:sz w:val="24"/>
          <w:szCs w:val="24"/>
        </w:rPr>
        <w:t>o</w:t>
      </w:r>
      <w:r w:rsidR="00C14E07" w:rsidRPr="00792278">
        <w:rPr>
          <w:color w:val="000000" w:themeColor="text1"/>
          <w:sz w:val="24"/>
          <w:szCs w:val="24"/>
        </w:rPr>
        <w:t xml:space="preserve">pdrachtgever, welke kosten gesteld worden op </w:t>
      </w:r>
      <w:r w:rsidR="00DA29DB" w:rsidRPr="00792278">
        <w:rPr>
          <w:color w:val="000000" w:themeColor="text1"/>
          <w:sz w:val="24"/>
          <w:szCs w:val="24"/>
        </w:rPr>
        <w:t>ten minste</w:t>
      </w:r>
      <w:r w:rsidR="00C14E07" w:rsidRPr="00792278">
        <w:rPr>
          <w:color w:val="000000" w:themeColor="text1"/>
          <w:sz w:val="24"/>
          <w:szCs w:val="24"/>
        </w:rPr>
        <w:t xml:space="preserve"> 15% van de openstaande facturen. Onder deze kosten zijn begrepen de kosten van eventueel in te schakelen incassobureaus, deurwaarders en /of advocaten en eventuele proceskosten.</w:t>
      </w:r>
      <w:r w:rsidR="00C00AB2">
        <w:rPr>
          <w:color w:val="000000" w:themeColor="text1"/>
          <w:sz w:val="24"/>
          <w:szCs w:val="24"/>
        </w:rPr>
        <w:br/>
      </w:r>
    </w:p>
    <w:p w14:paraId="39ED0F47" w14:textId="5DF64A48" w:rsidR="00AD3C3D" w:rsidRPr="00792278" w:rsidRDefault="00221589" w:rsidP="00A92D27">
      <w:pPr>
        <w:rPr>
          <w:color w:val="000000" w:themeColor="text1"/>
          <w:sz w:val="24"/>
          <w:szCs w:val="24"/>
        </w:rPr>
      </w:pPr>
      <w:r w:rsidRPr="00792278">
        <w:rPr>
          <w:b/>
          <w:color w:val="000000" w:themeColor="text1"/>
          <w:sz w:val="24"/>
          <w:szCs w:val="24"/>
        </w:rPr>
        <w:t xml:space="preserve">Artikel 10 </w:t>
      </w:r>
      <w:r w:rsidR="00BD5F92" w:rsidRPr="00792278">
        <w:rPr>
          <w:b/>
          <w:color w:val="000000" w:themeColor="text1"/>
          <w:sz w:val="24"/>
          <w:szCs w:val="24"/>
        </w:rPr>
        <w:t>Aansprakelijkheid/</w:t>
      </w:r>
      <w:r w:rsidRPr="00792278">
        <w:rPr>
          <w:b/>
          <w:color w:val="000000" w:themeColor="text1"/>
          <w:sz w:val="24"/>
          <w:szCs w:val="24"/>
        </w:rPr>
        <w:t xml:space="preserve"> schade</w:t>
      </w:r>
      <w:r w:rsidRPr="00792278">
        <w:rPr>
          <w:b/>
          <w:color w:val="000000" w:themeColor="text1"/>
          <w:sz w:val="24"/>
          <w:szCs w:val="24"/>
        </w:rPr>
        <w:br/>
      </w:r>
      <w:r w:rsidRPr="00792278">
        <w:rPr>
          <w:color w:val="000000" w:themeColor="text1"/>
          <w:sz w:val="24"/>
          <w:szCs w:val="24"/>
        </w:rPr>
        <w:t xml:space="preserve">10.1. Opdrachtnemer is jegens </w:t>
      </w:r>
      <w:r w:rsidR="00BD5F92">
        <w:rPr>
          <w:color w:val="000000" w:themeColor="text1"/>
          <w:sz w:val="24"/>
          <w:szCs w:val="24"/>
        </w:rPr>
        <w:t>o</w:t>
      </w:r>
      <w:r w:rsidRPr="00792278">
        <w:rPr>
          <w:color w:val="000000" w:themeColor="text1"/>
          <w:sz w:val="24"/>
          <w:szCs w:val="24"/>
        </w:rPr>
        <w:t xml:space="preserve">pdrachtgever en/of melder slechts aansprakelijk voor schade ten gevolge van een ernstige toerekenbare tekortkoming in de uitvoering van de Overeenkomst. Daarvan is sprake indien </w:t>
      </w:r>
      <w:r w:rsidR="00BD5F92">
        <w:rPr>
          <w:color w:val="000000" w:themeColor="text1"/>
          <w:sz w:val="24"/>
          <w:szCs w:val="24"/>
        </w:rPr>
        <w:t>o</w:t>
      </w:r>
      <w:r w:rsidRPr="00792278">
        <w:rPr>
          <w:color w:val="000000" w:themeColor="text1"/>
          <w:sz w:val="24"/>
          <w:szCs w:val="24"/>
        </w:rPr>
        <w:t xml:space="preserve">pdrachtnemer niet de vereiste zorgvuldigheid en deskundigheid in acht neemt bij de uitvoering van de </w:t>
      </w:r>
      <w:r w:rsidR="00BD5F92">
        <w:rPr>
          <w:color w:val="000000" w:themeColor="text1"/>
          <w:sz w:val="24"/>
          <w:szCs w:val="24"/>
        </w:rPr>
        <w:t>o</w:t>
      </w:r>
      <w:r w:rsidRPr="00792278">
        <w:rPr>
          <w:color w:val="000000" w:themeColor="text1"/>
          <w:sz w:val="24"/>
          <w:szCs w:val="24"/>
        </w:rPr>
        <w:t>vereenkomst.</w:t>
      </w:r>
    </w:p>
    <w:p w14:paraId="566FEFA8" w14:textId="633E16E0" w:rsidR="00AD3C3D" w:rsidRPr="00792278" w:rsidRDefault="00221589" w:rsidP="00A92D27">
      <w:pPr>
        <w:rPr>
          <w:color w:val="000000" w:themeColor="text1"/>
          <w:sz w:val="24"/>
          <w:szCs w:val="24"/>
        </w:rPr>
      </w:pPr>
      <w:r w:rsidRPr="00792278">
        <w:rPr>
          <w:color w:val="000000" w:themeColor="text1"/>
          <w:sz w:val="24"/>
          <w:szCs w:val="24"/>
        </w:rPr>
        <w:t>10.2. Opdrachtnemer heeft e</w:t>
      </w:r>
      <w:r w:rsidR="008F216F">
        <w:rPr>
          <w:color w:val="000000" w:themeColor="text1"/>
          <w:sz w:val="24"/>
          <w:szCs w:val="24"/>
        </w:rPr>
        <w:t>e</w:t>
      </w:r>
      <w:r w:rsidRPr="00792278">
        <w:rPr>
          <w:color w:val="000000" w:themeColor="text1"/>
          <w:sz w:val="24"/>
          <w:szCs w:val="24"/>
        </w:rPr>
        <w:t xml:space="preserve">n afdoende aansprakelijkheidsverzekering gesloten. De aansprakelijkheid van </w:t>
      </w:r>
      <w:r w:rsidR="00BD5F92">
        <w:rPr>
          <w:color w:val="000000" w:themeColor="text1"/>
          <w:sz w:val="24"/>
          <w:szCs w:val="24"/>
        </w:rPr>
        <w:t>o</w:t>
      </w:r>
      <w:r w:rsidRPr="00792278">
        <w:rPr>
          <w:color w:val="000000" w:themeColor="text1"/>
          <w:sz w:val="24"/>
          <w:szCs w:val="24"/>
        </w:rPr>
        <w:t xml:space="preserve">pdrachtnemer is beperkt tot de voorwaarden van deze verzekering en tot het bedrag dat in het voorkomende geval wordt uitgekeerd krachtens de door Opdrachtnemer afgesloten aansprakelijkheidsverzekering, vermeerderd met het voor </w:t>
      </w:r>
      <w:r w:rsidR="00BD5F92">
        <w:rPr>
          <w:color w:val="000000" w:themeColor="text1"/>
          <w:sz w:val="24"/>
          <w:szCs w:val="24"/>
        </w:rPr>
        <w:t>o</w:t>
      </w:r>
      <w:r w:rsidRPr="00792278">
        <w:rPr>
          <w:color w:val="000000" w:themeColor="text1"/>
          <w:sz w:val="24"/>
          <w:szCs w:val="24"/>
        </w:rPr>
        <w:t xml:space="preserve">pdrachtnemer geldende eigen risico. Een kopie van de polis met voorwaarden van de aansprakelijkheid wordt op verzoek door </w:t>
      </w:r>
      <w:r w:rsidR="00BD5F92">
        <w:rPr>
          <w:color w:val="000000" w:themeColor="text1"/>
          <w:sz w:val="24"/>
          <w:szCs w:val="24"/>
        </w:rPr>
        <w:t>o</w:t>
      </w:r>
      <w:r w:rsidRPr="00792278">
        <w:rPr>
          <w:color w:val="000000" w:themeColor="text1"/>
          <w:sz w:val="24"/>
          <w:szCs w:val="24"/>
        </w:rPr>
        <w:t>pdrachtnemer toegezonden.</w:t>
      </w:r>
    </w:p>
    <w:p w14:paraId="1F49EA35" w14:textId="0C806142" w:rsidR="00AD3C3D" w:rsidRDefault="00B443F0" w:rsidP="00A92D27">
      <w:pPr>
        <w:rPr>
          <w:color w:val="000000" w:themeColor="text1"/>
          <w:sz w:val="24"/>
          <w:szCs w:val="24"/>
        </w:rPr>
      </w:pPr>
      <w:r w:rsidRPr="00792278">
        <w:rPr>
          <w:color w:val="000000" w:themeColor="text1"/>
          <w:sz w:val="24"/>
          <w:szCs w:val="24"/>
        </w:rPr>
        <w:t xml:space="preserve">10.3. Opdrachtnemer is niet aansprakelijk voor en gehouden tot vergoeding van indirecte </w:t>
      </w:r>
      <w:r w:rsidR="00FB4107">
        <w:rPr>
          <w:color w:val="000000" w:themeColor="text1"/>
          <w:sz w:val="24"/>
          <w:szCs w:val="24"/>
        </w:rPr>
        <w:t xml:space="preserve">(vermogens) </w:t>
      </w:r>
      <w:r w:rsidRPr="00792278">
        <w:rPr>
          <w:color w:val="000000" w:themeColor="text1"/>
          <w:sz w:val="24"/>
          <w:szCs w:val="24"/>
        </w:rPr>
        <w:t xml:space="preserve">schade geleden door </w:t>
      </w:r>
      <w:r w:rsidR="00BD5F92">
        <w:rPr>
          <w:color w:val="000000" w:themeColor="text1"/>
          <w:sz w:val="24"/>
          <w:szCs w:val="24"/>
        </w:rPr>
        <w:t>o</w:t>
      </w:r>
      <w:r w:rsidRPr="00792278">
        <w:rPr>
          <w:color w:val="000000" w:themeColor="text1"/>
          <w:sz w:val="24"/>
          <w:szCs w:val="24"/>
        </w:rPr>
        <w:t>pdrachtgever en/of melder, waaronder begrepen maar niet beperkt tot gevolgschade, gederfde winst en schade ten gevolge van bedrijfsstagnatie.</w:t>
      </w:r>
    </w:p>
    <w:p w14:paraId="28C5CBAD" w14:textId="47237EA5" w:rsidR="009E1F0C" w:rsidRDefault="009E1F0C" w:rsidP="00A92D27">
      <w:pPr>
        <w:rPr>
          <w:color w:val="000000" w:themeColor="text1"/>
          <w:sz w:val="24"/>
          <w:szCs w:val="24"/>
        </w:rPr>
      </w:pPr>
    </w:p>
    <w:p w14:paraId="37BE4EC4" w14:textId="1AE09257" w:rsidR="009E1F0C" w:rsidRDefault="009E1F0C" w:rsidP="00A92D27">
      <w:pPr>
        <w:rPr>
          <w:color w:val="000000" w:themeColor="text1"/>
          <w:sz w:val="24"/>
          <w:szCs w:val="24"/>
        </w:rPr>
      </w:pPr>
    </w:p>
    <w:p w14:paraId="345AE4FB" w14:textId="77777777" w:rsidR="009E1F0C" w:rsidRPr="00792278" w:rsidRDefault="009E1F0C" w:rsidP="00A92D27">
      <w:pPr>
        <w:rPr>
          <w:color w:val="000000" w:themeColor="text1"/>
          <w:sz w:val="24"/>
          <w:szCs w:val="24"/>
        </w:rPr>
      </w:pPr>
    </w:p>
    <w:p w14:paraId="71AAB57D" w14:textId="6B7A759A" w:rsidR="00AD3C3D" w:rsidRPr="00792278" w:rsidRDefault="00F13911" w:rsidP="00A92D27">
      <w:pPr>
        <w:rPr>
          <w:color w:val="000000" w:themeColor="text1"/>
          <w:sz w:val="24"/>
          <w:szCs w:val="24"/>
        </w:rPr>
      </w:pPr>
      <w:r w:rsidRPr="00792278">
        <w:rPr>
          <w:color w:val="000000" w:themeColor="text1"/>
          <w:sz w:val="24"/>
          <w:szCs w:val="24"/>
        </w:rPr>
        <w:t xml:space="preserve">10.4.  </w:t>
      </w:r>
      <w:r w:rsidR="00AF7BDA">
        <w:rPr>
          <w:color w:val="000000" w:themeColor="text1"/>
          <w:sz w:val="24"/>
          <w:szCs w:val="24"/>
        </w:rPr>
        <w:t>O</w:t>
      </w:r>
      <w:r w:rsidRPr="00792278">
        <w:rPr>
          <w:color w:val="000000" w:themeColor="text1"/>
          <w:sz w:val="24"/>
          <w:szCs w:val="24"/>
        </w:rPr>
        <w:t xml:space="preserve">pdrachtnemer is niet aansprakelijk voor door </w:t>
      </w:r>
      <w:r w:rsidR="00BD5F92">
        <w:rPr>
          <w:color w:val="000000" w:themeColor="text1"/>
          <w:sz w:val="24"/>
          <w:szCs w:val="24"/>
        </w:rPr>
        <w:t>o</w:t>
      </w:r>
      <w:r w:rsidRPr="00792278">
        <w:rPr>
          <w:color w:val="000000" w:themeColor="text1"/>
          <w:sz w:val="24"/>
          <w:szCs w:val="24"/>
        </w:rPr>
        <w:t xml:space="preserve">pdrachtgever en/of melder geleden schade, van welke aard ook, indien </w:t>
      </w:r>
      <w:r w:rsidR="00BD5F92">
        <w:rPr>
          <w:color w:val="000000" w:themeColor="text1"/>
          <w:sz w:val="24"/>
          <w:szCs w:val="24"/>
        </w:rPr>
        <w:t>o</w:t>
      </w:r>
      <w:r w:rsidRPr="00792278">
        <w:rPr>
          <w:color w:val="000000" w:themeColor="text1"/>
          <w:sz w:val="24"/>
          <w:szCs w:val="24"/>
        </w:rPr>
        <w:t xml:space="preserve">pdrachtnemer bij de uitvoering van zijn/haar opdracht is uitgegaan van door </w:t>
      </w:r>
      <w:r w:rsidR="00BD5F92">
        <w:rPr>
          <w:color w:val="000000" w:themeColor="text1"/>
          <w:sz w:val="24"/>
          <w:szCs w:val="24"/>
        </w:rPr>
        <w:t>o</w:t>
      </w:r>
      <w:r w:rsidRPr="00792278">
        <w:rPr>
          <w:color w:val="000000" w:themeColor="text1"/>
          <w:sz w:val="24"/>
          <w:szCs w:val="24"/>
        </w:rPr>
        <w:t xml:space="preserve">pdrachtgever </w:t>
      </w:r>
      <w:r w:rsidR="00DA29DB" w:rsidRPr="00792278">
        <w:rPr>
          <w:color w:val="000000" w:themeColor="text1"/>
          <w:sz w:val="24"/>
          <w:szCs w:val="24"/>
        </w:rPr>
        <w:t>verstrekte juiste</w:t>
      </w:r>
      <w:r w:rsidRPr="00792278">
        <w:rPr>
          <w:color w:val="000000" w:themeColor="text1"/>
          <w:sz w:val="24"/>
          <w:szCs w:val="24"/>
        </w:rPr>
        <w:t xml:space="preserve"> en/of onvolledige gegevens, tenzij deze onjuistheid of onvolledigheid voor </w:t>
      </w:r>
      <w:r w:rsidR="00BD5F92">
        <w:rPr>
          <w:color w:val="000000" w:themeColor="text1"/>
          <w:sz w:val="24"/>
          <w:szCs w:val="24"/>
        </w:rPr>
        <w:t>o</w:t>
      </w:r>
      <w:r w:rsidRPr="00792278">
        <w:rPr>
          <w:color w:val="000000" w:themeColor="text1"/>
          <w:sz w:val="24"/>
          <w:szCs w:val="24"/>
        </w:rPr>
        <w:t>pdrachtnemer duidelijk kenbaar was of behoorde te zijn.</w:t>
      </w:r>
    </w:p>
    <w:p w14:paraId="3D016C21" w14:textId="19850EC1" w:rsidR="00AD3C3D" w:rsidRPr="00792278" w:rsidRDefault="00CA4172" w:rsidP="00A92D27">
      <w:pPr>
        <w:rPr>
          <w:color w:val="000000" w:themeColor="text1"/>
          <w:sz w:val="24"/>
          <w:szCs w:val="24"/>
        </w:rPr>
      </w:pPr>
      <w:r w:rsidRPr="00792278">
        <w:rPr>
          <w:color w:val="000000" w:themeColor="text1"/>
          <w:sz w:val="24"/>
          <w:szCs w:val="24"/>
        </w:rPr>
        <w:t xml:space="preserve">10.5.  Opdrachtgever vrijwaart </w:t>
      </w:r>
      <w:r w:rsidR="00BD5F92">
        <w:rPr>
          <w:color w:val="000000" w:themeColor="text1"/>
          <w:sz w:val="24"/>
          <w:szCs w:val="24"/>
        </w:rPr>
        <w:t>o</w:t>
      </w:r>
      <w:r w:rsidRPr="00792278">
        <w:rPr>
          <w:color w:val="000000" w:themeColor="text1"/>
          <w:sz w:val="24"/>
          <w:szCs w:val="24"/>
        </w:rPr>
        <w:t xml:space="preserve">pdrachtnemer tegen alle aanspraken (zoals schades en rechtsvorderingen) van derde(n) die met de uitvoering van de overeenkomst tussen </w:t>
      </w:r>
      <w:r w:rsidR="00BD5F92">
        <w:rPr>
          <w:color w:val="000000" w:themeColor="text1"/>
          <w:sz w:val="24"/>
          <w:szCs w:val="24"/>
        </w:rPr>
        <w:t>o</w:t>
      </w:r>
      <w:r w:rsidRPr="00792278">
        <w:rPr>
          <w:color w:val="000000" w:themeColor="text1"/>
          <w:sz w:val="24"/>
          <w:szCs w:val="24"/>
        </w:rPr>
        <w:t xml:space="preserve">pdrachtgever en </w:t>
      </w:r>
      <w:r w:rsidR="00BD5F92">
        <w:rPr>
          <w:color w:val="000000" w:themeColor="text1"/>
          <w:sz w:val="24"/>
          <w:szCs w:val="24"/>
        </w:rPr>
        <w:t>o</w:t>
      </w:r>
      <w:r w:rsidRPr="00792278">
        <w:rPr>
          <w:color w:val="000000" w:themeColor="text1"/>
          <w:sz w:val="24"/>
          <w:szCs w:val="24"/>
        </w:rPr>
        <w:t>pdrachtnemer samenhangen, ten</w:t>
      </w:r>
      <w:r w:rsidR="0018146D" w:rsidRPr="00792278">
        <w:rPr>
          <w:color w:val="000000" w:themeColor="text1"/>
          <w:sz w:val="24"/>
          <w:szCs w:val="24"/>
        </w:rPr>
        <w:t xml:space="preserve">zij het betreft aanspraken ten gevolge van ernstige </w:t>
      </w:r>
      <w:r w:rsidR="00AD3C3D" w:rsidRPr="00792278">
        <w:rPr>
          <w:color w:val="000000" w:themeColor="text1"/>
          <w:sz w:val="24"/>
          <w:szCs w:val="24"/>
        </w:rPr>
        <w:t xml:space="preserve">tekortkoning van </w:t>
      </w:r>
      <w:r w:rsidR="00BD5F92">
        <w:rPr>
          <w:color w:val="000000" w:themeColor="text1"/>
          <w:sz w:val="24"/>
          <w:szCs w:val="24"/>
        </w:rPr>
        <w:t>o</w:t>
      </w:r>
      <w:r w:rsidR="00AD3C3D" w:rsidRPr="00792278">
        <w:rPr>
          <w:color w:val="000000" w:themeColor="text1"/>
          <w:sz w:val="24"/>
          <w:szCs w:val="24"/>
        </w:rPr>
        <w:t>pdrachtnemer.</w:t>
      </w:r>
    </w:p>
    <w:p w14:paraId="7A9E013B" w14:textId="7382ACE9" w:rsidR="00CA4172" w:rsidRPr="00792278" w:rsidRDefault="00AD3C3D" w:rsidP="00A92D27">
      <w:pPr>
        <w:rPr>
          <w:color w:val="000000" w:themeColor="text1"/>
          <w:sz w:val="24"/>
          <w:szCs w:val="24"/>
        </w:rPr>
      </w:pPr>
      <w:r w:rsidRPr="00792278">
        <w:rPr>
          <w:color w:val="000000" w:themeColor="text1"/>
          <w:sz w:val="24"/>
          <w:szCs w:val="24"/>
        </w:rPr>
        <w:t>1</w:t>
      </w:r>
      <w:r w:rsidR="0018146D" w:rsidRPr="00792278">
        <w:rPr>
          <w:color w:val="000000" w:themeColor="text1"/>
          <w:sz w:val="24"/>
          <w:szCs w:val="24"/>
        </w:rPr>
        <w:t xml:space="preserve">0.6.  Indien </w:t>
      </w:r>
      <w:r w:rsidR="00BD5F92">
        <w:rPr>
          <w:color w:val="000000" w:themeColor="text1"/>
          <w:sz w:val="24"/>
          <w:szCs w:val="24"/>
        </w:rPr>
        <w:t>o</w:t>
      </w:r>
      <w:r w:rsidR="0018146D" w:rsidRPr="00792278">
        <w:rPr>
          <w:color w:val="000000" w:themeColor="text1"/>
          <w:sz w:val="24"/>
          <w:szCs w:val="24"/>
        </w:rPr>
        <w:t xml:space="preserve">pdrachtgever en/of een melder een eventuele vordering jegens Opdrachtnemer niet binnen 1 jaar na het ontdekken van de schade in rechte aanhangig heeft gemaakt, komt </w:t>
      </w:r>
      <w:r w:rsidR="00811DDA">
        <w:rPr>
          <w:color w:val="000000" w:themeColor="text1"/>
          <w:sz w:val="24"/>
          <w:szCs w:val="24"/>
        </w:rPr>
        <w:t xml:space="preserve">vervalt </w:t>
      </w:r>
      <w:r w:rsidR="0018146D" w:rsidRPr="00792278">
        <w:rPr>
          <w:color w:val="000000" w:themeColor="text1"/>
          <w:sz w:val="24"/>
          <w:szCs w:val="24"/>
        </w:rPr>
        <w:t>de</w:t>
      </w:r>
      <w:r w:rsidR="008F216F">
        <w:rPr>
          <w:color w:val="000000" w:themeColor="text1"/>
          <w:sz w:val="24"/>
          <w:szCs w:val="24"/>
        </w:rPr>
        <w:t xml:space="preserve">ze </w:t>
      </w:r>
      <w:r w:rsidR="0018146D" w:rsidRPr="00792278">
        <w:rPr>
          <w:color w:val="000000" w:themeColor="text1"/>
          <w:sz w:val="24"/>
          <w:szCs w:val="24"/>
        </w:rPr>
        <w:t xml:space="preserve">rechtsvordering </w:t>
      </w:r>
      <w:r w:rsidR="00811DDA">
        <w:rPr>
          <w:color w:val="000000" w:themeColor="text1"/>
          <w:sz w:val="24"/>
          <w:szCs w:val="24"/>
        </w:rPr>
        <w:t xml:space="preserve">en is deze niet ontvankelijk. De aansprakelijkheid van </w:t>
      </w:r>
      <w:r w:rsidR="00BD5F92">
        <w:rPr>
          <w:color w:val="000000" w:themeColor="text1"/>
          <w:sz w:val="24"/>
          <w:szCs w:val="24"/>
        </w:rPr>
        <w:t>o</w:t>
      </w:r>
      <w:r w:rsidR="00811DDA">
        <w:rPr>
          <w:color w:val="000000" w:themeColor="text1"/>
          <w:sz w:val="24"/>
          <w:szCs w:val="24"/>
        </w:rPr>
        <w:t>pdrachtnemer en rechtsvorderingen ter</w:t>
      </w:r>
      <w:r w:rsidR="00DA29DB">
        <w:rPr>
          <w:color w:val="000000" w:themeColor="text1"/>
          <w:sz w:val="24"/>
          <w:szCs w:val="24"/>
        </w:rPr>
        <w:t xml:space="preserve"> </w:t>
      </w:r>
      <w:r w:rsidR="00811DDA">
        <w:rPr>
          <w:color w:val="000000" w:themeColor="text1"/>
          <w:sz w:val="24"/>
          <w:szCs w:val="24"/>
        </w:rPr>
        <w:t xml:space="preserve">zake vervallen in ieder geval vijf jaar nadat de schade is ontstaan. </w:t>
      </w:r>
      <w:r w:rsidR="00C00AB2">
        <w:rPr>
          <w:color w:val="000000" w:themeColor="text1"/>
          <w:sz w:val="24"/>
          <w:szCs w:val="24"/>
        </w:rPr>
        <w:br/>
      </w:r>
    </w:p>
    <w:p w14:paraId="1AA22D12" w14:textId="15E6902B" w:rsidR="00AD3C3D" w:rsidRPr="00AF2C75" w:rsidRDefault="0018146D" w:rsidP="00A92D27">
      <w:pPr>
        <w:rPr>
          <w:b/>
          <w:color w:val="000000" w:themeColor="text1"/>
          <w:sz w:val="24"/>
          <w:szCs w:val="24"/>
        </w:rPr>
      </w:pPr>
      <w:r w:rsidRPr="00792278">
        <w:rPr>
          <w:b/>
          <w:color w:val="000000" w:themeColor="text1"/>
          <w:sz w:val="24"/>
          <w:szCs w:val="24"/>
        </w:rPr>
        <w:t>Artikel 11</w:t>
      </w:r>
      <w:r w:rsidR="00B443F0" w:rsidRPr="00792278">
        <w:rPr>
          <w:b/>
          <w:color w:val="000000" w:themeColor="text1"/>
          <w:sz w:val="24"/>
          <w:szCs w:val="24"/>
        </w:rPr>
        <w:t xml:space="preserve"> Geheimhouding</w:t>
      </w:r>
      <w:r w:rsidRPr="00792278">
        <w:rPr>
          <w:b/>
          <w:color w:val="000000" w:themeColor="text1"/>
          <w:sz w:val="24"/>
          <w:szCs w:val="24"/>
        </w:rPr>
        <w:br/>
      </w:r>
      <w:r w:rsidRPr="00792278">
        <w:rPr>
          <w:color w:val="000000" w:themeColor="text1"/>
          <w:sz w:val="24"/>
          <w:szCs w:val="24"/>
        </w:rPr>
        <w:t>11</w:t>
      </w:r>
      <w:r w:rsidR="004F6B41" w:rsidRPr="00792278">
        <w:rPr>
          <w:color w:val="000000" w:themeColor="text1"/>
          <w:sz w:val="24"/>
          <w:szCs w:val="24"/>
        </w:rPr>
        <w:t xml:space="preserve">.1. Opdrachtnemer is, behoudens de eventuele verplichting die de wet dan wel een daartoe bevoegd overheidsorgaan op hem/haar legt tot openbaarmaking van bepaalde gegevens, verplicht tot geheimhouding tegenover derden van alle vertrouwelijke informatie die hij/zij in het kader van deze overeenkomst van opdracht of uit andere bron heeft verkregen. Informatie geldt als vertrouwelijk als dit door </w:t>
      </w:r>
      <w:r w:rsidR="00BD5F92">
        <w:rPr>
          <w:color w:val="000000" w:themeColor="text1"/>
          <w:sz w:val="24"/>
          <w:szCs w:val="24"/>
        </w:rPr>
        <w:t>o</w:t>
      </w:r>
      <w:r w:rsidR="004F6B41" w:rsidRPr="00792278">
        <w:rPr>
          <w:color w:val="000000" w:themeColor="text1"/>
          <w:sz w:val="24"/>
          <w:szCs w:val="24"/>
        </w:rPr>
        <w:t>pdrachtgever is medegedeeld of als dit voortvloeit uit de aard van de informat</w:t>
      </w:r>
      <w:r w:rsidR="00AD3C3D" w:rsidRPr="00792278">
        <w:rPr>
          <w:color w:val="000000" w:themeColor="text1"/>
          <w:sz w:val="24"/>
          <w:szCs w:val="24"/>
        </w:rPr>
        <w:t>ie.</w:t>
      </w:r>
    </w:p>
    <w:p w14:paraId="5AA7D019" w14:textId="0143C6D8" w:rsidR="004F6B41" w:rsidRPr="00792278" w:rsidRDefault="0018146D" w:rsidP="00A92D27">
      <w:pPr>
        <w:rPr>
          <w:color w:val="000000" w:themeColor="text1"/>
          <w:sz w:val="24"/>
          <w:szCs w:val="24"/>
        </w:rPr>
      </w:pPr>
      <w:r w:rsidRPr="00792278">
        <w:rPr>
          <w:color w:val="000000" w:themeColor="text1"/>
          <w:sz w:val="24"/>
          <w:szCs w:val="24"/>
        </w:rPr>
        <w:t>11</w:t>
      </w:r>
      <w:r w:rsidR="004F6B41" w:rsidRPr="00792278">
        <w:rPr>
          <w:color w:val="000000" w:themeColor="text1"/>
          <w:sz w:val="24"/>
          <w:szCs w:val="24"/>
        </w:rPr>
        <w:t xml:space="preserve">.2. Gesprekken en andere contacten die in welke vorm dan ook tussen </w:t>
      </w:r>
      <w:r w:rsidR="00BD5F92">
        <w:rPr>
          <w:color w:val="000000" w:themeColor="text1"/>
          <w:sz w:val="24"/>
          <w:szCs w:val="24"/>
        </w:rPr>
        <w:t>o</w:t>
      </w:r>
      <w:r w:rsidR="004F6B41" w:rsidRPr="00792278">
        <w:rPr>
          <w:color w:val="000000" w:themeColor="text1"/>
          <w:sz w:val="24"/>
          <w:szCs w:val="24"/>
        </w:rPr>
        <w:t xml:space="preserve">pdrachtnemer en melder plaatsvinden, worden als strikt vertrouwelijk beschouwd. Opdrachtnemer zal dan ook aan niemand, ook niet aan </w:t>
      </w:r>
      <w:r w:rsidR="00BD5F92">
        <w:rPr>
          <w:color w:val="000000" w:themeColor="text1"/>
          <w:sz w:val="24"/>
          <w:szCs w:val="24"/>
        </w:rPr>
        <w:t>o</w:t>
      </w:r>
      <w:r w:rsidR="004F6B41" w:rsidRPr="00792278">
        <w:rPr>
          <w:color w:val="000000" w:themeColor="text1"/>
          <w:sz w:val="24"/>
          <w:szCs w:val="24"/>
        </w:rPr>
        <w:t xml:space="preserve">pdrachtgever, enige mededeling doen over de inhoud en het verloop van deze contacten, tenzij de melder hiervoor uitdrukkelijk toestemming heeft gegeven en behoudens zijn/haar wettelijke verplichting daartoe. </w:t>
      </w:r>
      <w:r w:rsidR="004F6B41" w:rsidRPr="00792278">
        <w:rPr>
          <w:color w:val="000000" w:themeColor="text1"/>
          <w:sz w:val="24"/>
          <w:szCs w:val="24"/>
        </w:rPr>
        <w:br/>
        <w:t xml:space="preserve">Opdrachtnemer is voorts ontslagen van zijn/haar geheimhoudingsplicht in geval van eventuele jegens </w:t>
      </w:r>
      <w:r w:rsidR="00BD5F92">
        <w:rPr>
          <w:color w:val="000000" w:themeColor="text1"/>
          <w:sz w:val="24"/>
          <w:szCs w:val="24"/>
        </w:rPr>
        <w:t>o</w:t>
      </w:r>
      <w:r w:rsidR="004F6B41" w:rsidRPr="00792278">
        <w:rPr>
          <w:color w:val="000000" w:themeColor="text1"/>
          <w:sz w:val="24"/>
          <w:szCs w:val="24"/>
        </w:rPr>
        <w:t xml:space="preserve">pdrachtnemer door </w:t>
      </w:r>
      <w:r w:rsidR="00BD5F92">
        <w:rPr>
          <w:color w:val="000000" w:themeColor="text1"/>
          <w:sz w:val="24"/>
          <w:szCs w:val="24"/>
        </w:rPr>
        <w:t>o</w:t>
      </w:r>
      <w:r w:rsidR="004F6B41" w:rsidRPr="00792278">
        <w:rPr>
          <w:color w:val="000000" w:themeColor="text1"/>
          <w:sz w:val="24"/>
          <w:szCs w:val="24"/>
        </w:rPr>
        <w:t>pdrachtgever of een melder aangespannen klachten-, tuchtrechtelijke of gerechtelijke procedures.</w:t>
      </w:r>
      <w:r w:rsidR="00C00AB2">
        <w:rPr>
          <w:color w:val="000000" w:themeColor="text1"/>
          <w:sz w:val="24"/>
          <w:szCs w:val="24"/>
        </w:rPr>
        <w:br/>
      </w:r>
    </w:p>
    <w:p w14:paraId="165C30CC" w14:textId="219A4D44" w:rsidR="00C00AB2" w:rsidRDefault="0018146D" w:rsidP="00A92D27">
      <w:pPr>
        <w:rPr>
          <w:color w:val="000000" w:themeColor="text1"/>
          <w:sz w:val="24"/>
          <w:szCs w:val="24"/>
        </w:rPr>
      </w:pPr>
      <w:r w:rsidRPr="00792278">
        <w:rPr>
          <w:b/>
          <w:color w:val="000000" w:themeColor="text1"/>
          <w:sz w:val="24"/>
          <w:szCs w:val="24"/>
        </w:rPr>
        <w:t>Artikel 12 Intellectuele eigendom</w:t>
      </w:r>
      <w:r w:rsidRPr="00792278">
        <w:rPr>
          <w:b/>
          <w:color w:val="000000" w:themeColor="text1"/>
          <w:sz w:val="24"/>
          <w:szCs w:val="24"/>
        </w:rPr>
        <w:br/>
      </w:r>
      <w:r w:rsidRPr="00792278">
        <w:rPr>
          <w:color w:val="000000" w:themeColor="text1"/>
          <w:sz w:val="24"/>
          <w:szCs w:val="24"/>
        </w:rPr>
        <w:t>12.1.  Opdrachtnemer is rechthebbende op de intellectuele eigendomsrechten met betrekking tot de door hem -in het kader van de overeenkomst</w:t>
      </w:r>
      <w:proofErr w:type="gramStart"/>
      <w:r w:rsidRPr="00792278">
        <w:rPr>
          <w:color w:val="000000" w:themeColor="text1"/>
          <w:sz w:val="24"/>
          <w:szCs w:val="24"/>
        </w:rPr>
        <w:t>-  aan</w:t>
      </w:r>
      <w:proofErr w:type="gramEnd"/>
      <w:r w:rsidRPr="00792278">
        <w:rPr>
          <w:color w:val="000000" w:themeColor="text1"/>
          <w:sz w:val="24"/>
          <w:szCs w:val="24"/>
        </w:rPr>
        <w:t xml:space="preserve"> </w:t>
      </w:r>
      <w:r w:rsidR="00BD5F92">
        <w:rPr>
          <w:color w:val="000000" w:themeColor="text1"/>
          <w:sz w:val="24"/>
          <w:szCs w:val="24"/>
        </w:rPr>
        <w:t>o</w:t>
      </w:r>
      <w:r w:rsidRPr="00792278">
        <w:rPr>
          <w:color w:val="000000" w:themeColor="text1"/>
          <w:sz w:val="24"/>
          <w:szCs w:val="24"/>
        </w:rPr>
        <w:t xml:space="preserve">pdrachtgever en/of melder verstrekte of  -in het kader van deze </w:t>
      </w:r>
      <w:r w:rsidR="00BD5F92">
        <w:rPr>
          <w:color w:val="000000" w:themeColor="text1"/>
          <w:sz w:val="24"/>
          <w:szCs w:val="24"/>
        </w:rPr>
        <w:t>o</w:t>
      </w:r>
      <w:r w:rsidRPr="00792278">
        <w:rPr>
          <w:color w:val="000000" w:themeColor="text1"/>
          <w:sz w:val="24"/>
          <w:szCs w:val="24"/>
        </w:rPr>
        <w:t xml:space="preserve">vereenkomst-  gebruikte producten, waaronder begrepen maar niet beperkt tot testen, readers, rapporten, modellen, oefenmateriaal, computerprogramma’s en </w:t>
      </w:r>
      <w:r w:rsidR="00AD3C3D" w:rsidRPr="00792278">
        <w:rPr>
          <w:color w:val="000000" w:themeColor="text1"/>
          <w:sz w:val="24"/>
          <w:szCs w:val="24"/>
        </w:rPr>
        <w:t>voorlichtingsmateriaal.</w:t>
      </w:r>
    </w:p>
    <w:p w14:paraId="2A41CA16" w14:textId="1D18A763" w:rsidR="00AD3C3D" w:rsidRPr="00792278" w:rsidRDefault="0018146D" w:rsidP="00A92D27">
      <w:pPr>
        <w:rPr>
          <w:color w:val="000000" w:themeColor="text1"/>
          <w:sz w:val="24"/>
          <w:szCs w:val="24"/>
        </w:rPr>
      </w:pPr>
      <w:r w:rsidRPr="00792278">
        <w:rPr>
          <w:color w:val="000000" w:themeColor="text1"/>
          <w:sz w:val="24"/>
          <w:szCs w:val="24"/>
        </w:rPr>
        <w:lastRenderedPageBreak/>
        <w:t xml:space="preserve">12.2.  Opdrachtgever en/of melder mag/mogen zonder uitdrukkelijke toestemming van Opdrachtnemer geen gebruik maken van deze producten, waarop </w:t>
      </w:r>
      <w:r w:rsidR="00BD5F92">
        <w:rPr>
          <w:color w:val="000000" w:themeColor="text1"/>
          <w:sz w:val="24"/>
          <w:szCs w:val="24"/>
        </w:rPr>
        <w:t>o</w:t>
      </w:r>
      <w:r w:rsidRPr="00792278">
        <w:rPr>
          <w:color w:val="000000" w:themeColor="text1"/>
          <w:sz w:val="24"/>
          <w:szCs w:val="24"/>
        </w:rPr>
        <w:t>pdrachtnemer rechthebbende is ten aanzien van intellectuele eigendomsrechten</w:t>
      </w:r>
      <w:r w:rsidR="00EF4B71">
        <w:rPr>
          <w:color w:val="000000" w:themeColor="text1"/>
          <w:sz w:val="24"/>
          <w:szCs w:val="24"/>
        </w:rPr>
        <w:t xml:space="preserve">. </w:t>
      </w:r>
    </w:p>
    <w:p w14:paraId="38F284FC" w14:textId="31D5254C" w:rsidR="0018146D" w:rsidRPr="00792278" w:rsidRDefault="0018146D" w:rsidP="00A92D27">
      <w:pPr>
        <w:rPr>
          <w:color w:val="000000" w:themeColor="text1"/>
          <w:sz w:val="24"/>
          <w:szCs w:val="24"/>
        </w:rPr>
      </w:pPr>
      <w:r w:rsidRPr="00792278">
        <w:rPr>
          <w:color w:val="000000" w:themeColor="text1"/>
          <w:sz w:val="24"/>
          <w:szCs w:val="24"/>
        </w:rPr>
        <w:t>12.3.  Opdrachtnemer is gerechtigd om de door de uitvoering van werkzaamheden</w:t>
      </w:r>
      <w:r w:rsidR="0031719B" w:rsidRPr="00792278">
        <w:rPr>
          <w:color w:val="000000" w:themeColor="text1"/>
          <w:sz w:val="24"/>
          <w:szCs w:val="24"/>
        </w:rPr>
        <w:t xml:space="preserve"> verkregen kennis voor andere doeleinden te gebruiken, voor zover hierbij geen vertrouwelijke informatie ter kennis van derden wordt gebracht en mits niet te herleiden tot </w:t>
      </w:r>
      <w:r w:rsidR="00EF4B71">
        <w:rPr>
          <w:color w:val="000000" w:themeColor="text1"/>
          <w:sz w:val="24"/>
          <w:szCs w:val="24"/>
        </w:rPr>
        <w:t xml:space="preserve">de </w:t>
      </w:r>
      <w:r w:rsidR="00BD5F92">
        <w:rPr>
          <w:color w:val="000000" w:themeColor="text1"/>
          <w:sz w:val="24"/>
          <w:szCs w:val="24"/>
        </w:rPr>
        <w:t>o</w:t>
      </w:r>
      <w:r w:rsidR="0031719B" w:rsidRPr="00792278">
        <w:rPr>
          <w:color w:val="000000" w:themeColor="text1"/>
          <w:sz w:val="24"/>
          <w:szCs w:val="24"/>
        </w:rPr>
        <w:t>pdrachtgever c.q. de melder.</w:t>
      </w:r>
      <w:r w:rsidR="00C00AB2">
        <w:rPr>
          <w:color w:val="000000" w:themeColor="text1"/>
          <w:sz w:val="24"/>
          <w:szCs w:val="24"/>
        </w:rPr>
        <w:br/>
      </w:r>
    </w:p>
    <w:p w14:paraId="4AE48CF7" w14:textId="77777777" w:rsidR="00AD3C3D" w:rsidRPr="00792278" w:rsidRDefault="0031719B" w:rsidP="00A92D27">
      <w:pPr>
        <w:rPr>
          <w:color w:val="000000" w:themeColor="text1"/>
          <w:sz w:val="24"/>
          <w:szCs w:val="24"/>
        </w:rPr>
      </w:pPr>
      <w:r w:rsidRPr="00792278">
        <w:rPr>
          <w:b/>
          <w:color w:val="000000" w:themeColor="text1"/>
          <w:sz w:val="24"/>
          <w:szCs w:val="24"/>
        </w:rPr>
        <w:t>Artikel 13 Rechts- en forumkeuze</w:t>
      </w:r>
      <w:r w:rsidRPr="00792278">
        <w:rPr>
          <w:b/>
          <w:color w:val="000000" w:themeColor="text1"/>
          <w:sz w:val="24"/>
          <w:szCs w:val="24"/>
        </w:rPr>
        <w:br/>
      </w:r>
      <w:r w:rsidRPr="00792278">
        <w:rPr>
          <w:color w:val="000000" w:themeColor="text1"/>
          <w:sz w:val="24"/>
          <w:szCs w:val="24"/>
        </w:rPr>
        <w:t>13.1.  Op deze overeenkomst en al hetgeen daarmee verband houdt, is N</w:t>
      </w:r>
      <w:r w:rsidR="00AD3C3D" w:rsidRPr="00792278">
        <w:rPr>
          <w:color w:val="000000" w:themeColor="text1"/>
          <w:sz w:val="24"/>
          <w:szCs w:val="24"/>
        </w:rPr>
        <w:t>ederlands recht van toepassing.</w:t>
      </w:r>
    </w:p>
    <w:p w14:paraId="3D00BC44" w14:textId="25C0FFE3" w:rsidR="00AD3C3D" w:rsidRPr="00792278" w:rsidRDefault="0031719B" w:rsidP="00A92D27">
      <w:pPr>
        <w:rPr>
          <w:color w:val="000000" w:themeColor="text1"/>
          <w:sz w:val="24"/>
          <w:szCs w:val="24"/>
        </w:rPr>
      </w:pPr>
      <w:r w:rsidRPr="00792278">
        <w:rPr>
          <w:color w:val="000000" w:themeColor="text1"/>
          <w:sz w:val="24"/>
          <w:szCs w:val="24"/>
        </w:rPr>
        <w:t xml:space="preserve">13.2.  Indien </w:t>
      </w:r>
      <w:r w:rsidR="00BD5F92">
        <w:rPr>
          <w:color w:val="000000" w:themeColor="text1"/>
          <w:sz w:val="24"/>
          <w:szCs w:val="24"/>
        </w:rPr>
        <w:t>o</w:t>
      </w:r>
      <w:r w:rsidRPr="00792278">
        <w:rPr>
          <w:color w:val="000000" w:themeColor="text1"/>
          <w:sz w:val="24"/>
          <w:szCs w:val="24"/>
        </w:rPr>
        <w:t xml:space="preserve">pdrachtnemer en </w:t>
      </w:r>
      <w:r w:rsidR="00BD5F92">
        <w:rPr>
          <w:color w:val="000000" w:themeColor="text1"/>
          <w:sz w:val="24"/>
          <w:szCs w:val="24"/>
        </w:rPr>
        <w:t>o</w:t>
      </w:r>
      <w:r w:rsidRPr="00792278">
        <w:rPr>
          <w:color w:val="000000" w:themeColor="text1"/>
          <w:sz w:val="24"/>
          <w:szCs w:val="24"/>
        </w:rPr>
        <w:t xml:space="preserve">pdrachtgever een geschil hebben voortvloeiend uit deze overeenkomst, zijn zij gehouden eerst te trachten dit geschil in overleg op te lossen en als dit niet lukt, </w:t>
      </w:r>
      <w:r w:rsidR="00AD3C3D" w:rsidRPr="00792278">
        <w:rPr>
          <w:color w:val="000000" w:themeColor="text1"/>
          <w:sz w:val="24"/>
          <w:szCs w:val="24"/>
        </w:rPr>
        <w:t>gebruik te maken van mediation.</w:t>
      </w:r>
    </w:p>
    <w:p w14:paraId="6043630E" w14:textId="4C667DFD" w:rsidR="0031719B" w:rsidRPr="00792278" w:rsidRDefault="0031719B" w:rsidP="00A92D27">
      <w:pPr>
        <w:rPr>
          <w:color w:val="000000" w:themeColor="text1"/>
          <w:sz w:val="24"/>
          <w:szCs w:val="24"/>
        </w:rPr>
      </w:pPr>
      <w:r w:rsidRPr="00792278">
        <w:rPr>
          <w:color w:val="000000" w:themeColor="text1"/>
          <w:sz w:val="24"/>
          <w:szCs w:val="24"/>
        </w:rPr>
        <w:t xml:space="preserve">13.3. Indien overleg en/of mediation niet tot een oplossing van het geschil leidt, is de bevoegde rechterlijke instantie waar </w:t>
      </w:r>
      <w:r w:rsidR="00BD5F92">
        <w:rPr>
          <w:color w:val="000000" w:themeColor="text1"/>
          <w:sz w:val="24"/>
          <w:szCs w:val="24"/>
        </w:rPr>
        <w:t>o</w:t>
      </w:r>
      <w:r w:rsidRPr="00792278">
        <w:rPr>
          <w:color w:val="000000" w:themeColor="text1"/>
          <w:sz w:val="24"/>
          <w:szCs w:val="24"/>
        </w:rPr>
        <w:t xml:space="preserve">pdrachtnemer gevestigd is, bij </w:t>
      </w:r>
      <w:r w:rsidR="00DA29DB" w:rsidRPr="00792278">
        <w:rPr>
          <w:color w:val="000000" w:themeColor="text1"/>
          <w:sz w:val="24"/>
          <w:szCs w:val="24"/>
        </w:rPr>
        <w:t>uitsluiting bevoegd</w:t>
      </w:r>
      <w:r w:rsidRPr="00792278">
        <w:rPr>
          <w:color w:val="000000" w:themeColor="text1"/>
          <w:sz w:val="24"/>
          <w:szCs w:val="24"/>
        </w:rPr>
        <w:t xml:space="preserve"> van het geschil kennis te nemen.</w:t>
      </w:r>
      <w:r w:rsidR="00C00AB2">
        <w:rPr>
          <w:color w:val="000000" w:themeColor="text1"/>
          <w:sz w:val="24"/>
          <w:szCs w:val="24"/>
        </w:rPr>
        <w:br/>
      </w:r>
    </w:p>
    <w:p w14:paraId="143BEE93" w14:textId="1CD0FB0F" w:rsidR="00AD3C3D" w:rsidRPr="00AF2C75" w:rsidRDefault="00210CFB" w:rsidP="00A92D27">
      <w:pPr>
        <w:rPr>
          <w:b/>
          <w:color w:val="000000" w:themeColor="text1"/>
          <w:sz w:val="24"/>
          <w:szCs w:val="24"/>
        </w:rPr>
      </w:pPr>
      <w:r w:rsidRPr="00792278">
        <w:rPr>
          <w:b/>
          <w:color w:val="000000" w:themeColor="text1"/>
          <w:sz w:val="24"/>
          <w:szCs w:val="24"/>
        </w:rPr>
        <w:t xml:space="preserve">Artikel 14 </w:t>
      </w:r>
      <w:r w:rsidR="002D2C82">
        <w:rPr>
          <w:b/>
          <w:color w:val="000000" w:themeColor="text1"/>
          <w:sz w:val="24"/>
          <w:szCs w:val="24"/>
        </w:rPr>
        <w:t>Diversen</w:t>
      </w:r>
      <w:r w:rsidRPr="00792278">
        <w:rPr>
          <w:b/>
          <w:color w:val="000000" w:themeColor="text1"/>
          <w:sz w:val="24"/>
          <w:szCs w:val="24"/>
        </w:rPr>
        <w:t xml:space="preserve"> overeenkomst</w:t>
      </w:r>
      <w:r w:rsidRPr="00792278">
        <w:rPr>
          <w:b/>
          <w:color w:val="000000" w:themeColor="text1"/>
          <w:sz w:val="24"/>
          <w:szCs w:val="24"/>
        </w:rPr>
        <w:br/>
      </w:r>
      <w:r w:rsidRPr="00792278">
        <w:rPr>
          <w:color w:val="000000" w:themeColor="text1"/>
          <w:sz w:val="24"/>
          <w:szCs w:val="24"/>
        </w:rPr>
        <w:t xml:space="preserve">14.1. Eventuele inkoop- of andere algemene voorwaarden van </w:t>
      </w:r>
      <w:r w:rsidR="00BD5F92">
        <w:rPr>
          <w:color w:val="000000" w:themeColor="text1"/>
          <w:sz w:val="24"/>
          <w:szCs w:val="24"/>
        </w:rPr>
        <w:t>o</w:t>
      </w:r>
      <w:r w:rsidRPr="00792278">
        <w:rPr>
          <w:color w:val="000000" w:themeColor="text1"/>
          <w:sz w:val="24"/>
          <w:szCs w:val="24"/>
        </w:rPr>
        <w:t xml:space="preserve">pdrachtgever zijn niet van toepassing op deze overeenkomst, tenzij </w:t>
      </w:r>
      <w:r w:rsidR="00BD5F92">
        <w:rPr>
          <w:color w:val="000000" w:themeColor="text1"/>
          <w:sz w:val="24"/>
          <w:szCs w:val="24"/>
        </w:rPr>
        <w:t>o</w:t>
      </w:r>
      <w:r w:rsidRPr="00792278">
        <w:rPr>
          <w:color w:val="000000" w:themeColor="text1"/>
          <w:sz w:val="24"/>
          <w:szCs w:val="24"/>
        </w:rPr>
        <w:t>pdrachtnemer deze uitdrukkelijk schriftelijk</w:t>
      </w:r>
      <w:r w:rsidR="00AD3C3D" w:rsidRPr="00792278">
        <w:rPr>
          <w:color w:val="000000" w:themeColor="text1"/>
          <w:sz w:val="24"/>
          <w:szCs w:val="24"/>
        </w:rPr>
        <w:t xml:space="preserve"> heeft aanvaard.</w:t>
      </w:r>
    </w:p>
    <w:p w14:paraId="5A3C32C0" w14:textId="58C5920D" w:rsidR="00AD3C3D" w:rsidRPr="00792278" w:rsidRDefault="00210CFB" w:rsidP="00A92D27">
      <w:pPr>
        <w:rPr>
          <w:color w:val="000000" w:themeColor="text1"/>
          <w:sz w:val="24"/>
          <w:szCs w:val="24"/>
        </w:rPr>
      </w:pPr>
      <w:r w:rsidRPr="00792278">
        <w:rPr>
          <w:color w:val="000000" w:themeColor="text1"/>
          <w:sz w:val="24"/>
          <w:szCs w:val="24"/>
        </w:rPr>
        <w:t xml:space="preserve">14.2. Indien een of meer bepalingen van deze overeenkomst nietig zijn of vernietigd mochten worden, blijven de overige bepalingen van deze overeenkomst volledig van toepassing. Opdrachtgever en </w:t>
      </w:r>
      <w:r w:rsidR="00BD5F92">
        <w:rPr>
          <w:color w:val="000000" w:themeColor="text1"/>
          <w:sz w:val="24"/>
          <w:szCs w:val="24"/>
        </w:rPr>
        <w:t>o</w:t>
      </w:r>
      <w:r w:rsidRPr="00792278">
        <w:rPr>
          <w:color w:val="000000" w:themeColor="text1"/>
          <w:sz w:val="24"/>
          <w:szCs w:val="24"/>
        </w:rPr>
        <w:t>pdrachtnemer treden alsdan in overleg om een nieuwe bepaling ter vervanging van de nietige c.q. vernie</w:t>
      </w:r>
      <w:r w:rsidR="003F60FD" w:rsidRPr="00792278">
        <w:rPr>
          <w:color w:val="000000" w:themeColor="text1"/>
          <w:sz w:val="24"/>
          <w:szCs w:val="24"/>
        </w:rPr>
        <w:t>tigde bepaling overeen te komen, zoveel mogelijk in overeenstemming met het doel en de strekking v</w:t>
      </w:r>
      <w:r w:rsidR="00AD3C3D" w:rsidRPr="00792278">
        <w:rPr>
          <w:color w:val="000000" w:themeColor="text1"/>
          <w:sz w:val="24"/>
          <w:szCs w:val="24"/>
        </w:rPr>
        <w:t>an de oorspronkelijke bepaling.</w:t>
      </w:r>
    </w:p>
    <w:p w14:paraId="1C5A234F" w14:textId="40109BA0" w:rsidR="006E39F2" w:rsidRDefault="003F60FD" w:rsidP="00A92D27">
      <w:pPr>
        <w:rPr>
          <w:color w:val="000000" w:themeColor="text1"/>
          <w:sz w:val="24"/>
          <w:szCs w:val="24"/>
        </w:rPr>
      </w:pPr>
      <w:r w:rsidRPr="00792278">
        <w:rPr>
          <w:color w:val="000000" w:themeColor="text1"/>
          <w:sz w:val="24"/>
          <w:szCs w:val="24"/>
        </w:rPr>
        <w:t>14.3. Wijzigingen van en aanvullingen op deze overeenkomst zijn slechts geldig voor over deze schriftelijk tussen partijen zijn overeengekomen.</w:t>
      </w:r>
    </w:p>
    <w:p w14:paraId="4770CD10" w14:textId="36F88B7C" w:rsidR="003F60FD" w:rsidRPr="00792278" w:rsidRDefault="002D2C82" w:rsidP="00A92D27">
      <w:pPr>
        <w:rPr>
          <w:color w:val="000000" w:themeColor="text1"/>
          <w:sz w:val="24"/>
          <w:szCs w:val="24"/>
        </w:rPr>
      </w:pPr>
      <w:r>
        <w:rPr>
          <w:color w:val="000000" w:themeColor="text1"/>
          <w:sz w:val="24"/>
          <w:szCs w:val="24"/>
        </w:rPr>
        <w:t>Aldus ondertekend i</w:t>
      </w:r>
      <w:r w:rsidR="003F60FD" w:rsidRPr="00792278">
        <w:rPr>
          <w:color w:val="000000" w:themeColor="text1"/>
          <w:sz w:val="24"/>
          <w:szCs w:val="24"/>
        </w:rPr>
        <w:t>n tweevoud,</w:t>
      </w:r>
    </w:p>
    <w:p w14:paraId="06E4F9F8" w14:textId="25E2F491" w:rsidR="003F60FD" w:rsidRPr="00792278" w:rsidRDefault="003F60FD" w:rsidP="00A92D27">
      <w:pPr>
        <w:rPr>
          <w:color w:val="000000" w:themeColor="text1"/>
          <w:sz w:val="24"/>
          <w:szCs w:val="24"/>
        </w:rPr>
      </w:pPr>
      <w:r w:rsidRPr="00792278">
        <w:rPr>
          <w:color w:val="000000" w:themeColor="text1"/>
          <w:sz w:val="24"/>
          <w:szCs w:val="24"/>
        </w:rPr>
        <w:t>Te &lt;plaats&gt;, op &lt;datum&gt;</w:t>
      </w:r>
      <w:r w:rsidRPr="00792278">
        <w:rPr>
          <w:color w:val="000000" w:themeColor="text1"/>
          <w:sz w:val="24"/>
          <w:szCs w:val="24"/>
        </w:rPr>
        <w:tab/>
      </w:r>
      <w:r w:rsidRPr="00792278">
        <w:rPr>
          <w:color w:val="000000" w:themeColor="text1"/>
          <w:sz w:val="24"/>
          <w:szCs w:val="24"/>
        </w:rPr>
        <w:tab/>
      </w:r>
      <w:r w:rsidRPr="00792278">
        <w:rPr>
          <w:color w:val="000000" w:themeColor="text1"/>
          <w:sz w:val="24"/>
          <w:szCs w:val="24"/>
        </w:rPr>
        <w:tab/>
      </w:r>
      <w:r w:rsidRPr="00792278">
        <w:rPr>
          <w:color w:val="000000" w:themeColor="text1"/>
          <w:sz w:val="24"/>
          <w:szCs w:val="24"/>
        </w:rPr>
        <w:tab/>
        <w:t>Te &lt;plaats&gt;, op &lt;datum&gt;</w:t>
      </w:r>
    </w:p>
    <w:p w14:paraId="6CF81845" w14:textId="30CFCE70" w:rsidR="009E1F0C" w:rsidRDefault="003F60FD" w:rsidP="00A92D27">
      <w:pPr>
        <w:rPr>
          <w:b/>
          <w:color w:val="000000" w:themeColor="text1"/>
          <w:sz w:val="24"/>
          <w:szCs w:val="24"/>
        </w:rPr>
      </w:pPr>
      <w:r w:rsidRPr="00792278">
        <w:rPr>
          <w:b/>
          <w:color w:val="000000" w:themeColor="text1"/>
          <w:sz w:val="24"/>
          <w:szCs w:val="24"/>
        </w:rPr>
        <w:t>Opdrachtgever</w:t>
      </w:r>
      <w:r w:rsidRPr="00792278">
        <w:rPr>
          <w:b/>
          <w:color w:val="000000" w:themeColor="text1"/>
          <w:sz w:val="24"/>
          <w:szCs w:val="24"/>
        </w:rPr>
        <w:tab/>
      </w:r>
      <w:r w:rsidRPr="00792278">
        <w:rPr>
          <w:b/>
          <w:color w:val="000000" w:themeColor="text1"/>
          <w:sz w:val="24"/>
          <w:szCs w:val="24"/>
        </w:rPr>
        <w:tab/>
      </w:r>
      <w:r w:rsidRPr="00792278">
        <w:rPr>
          <w:b/>
          <w:color w:val="000000" w:themeColor="text1"/>
          <w:sz w:val="24"/>
          <w:szCs w:val="24"/>
        </w:rPr>
        <w:tab/>
      </w:r>
      <w:r w:rsidRPr="00792278">
        <w:rPr>
          <w:b/>
          <w:color w:val="000000" w:themeColor="text1"/>
          <w:sz w:val="24"/>
          <w:szCs w:val="24"/>
        </w:rPr>
        <w:tab/>
      </w:r>
      <w:r w:rsidRPr="00792278">
        <w:rPr>
          <w:b/>
          <w:color w:val="000000" w:themeColor="text1"/>
          <w:sz w:val="24"/>
          <w:szCs w:val="24"/>
        </w:rPr>
        <w:tab/>
        <w:t>Opdrachtnemer</w:t>
      </w:r>
      <w:r w:rsidR="009E1F0C">
        <w:rPr>
          <w:b/>
          <w:color w:val="000000" w:themeColor="text1"/>
          <w:sz w:val="24"/>
          <w:szCs w:val="24"/>
        </w:rPr>
        <w:br/>
      </w:r>
      <w:r w:rsidR="009E1F0C">
        <w:rPr>
          <w:b/>
          <w:color w:val="000000" w:themeColor="text1"/>
          <w:sz w:val="24"/>
          <w:szCs w:val="24"/>
        </w:rPr>
        <w:tab/>
      </w:r>
      <w:r w:rsidR="009E1F0C">
        <w:rPr>
          <w:b/>
          <w:color w:val="000000" w:themeColor="text1"/>
          <w:sz w:val="24"/>
          <w:szCs w:val="24"/>
        </w:rPr>
        <w:tab/>
      </w:r>
      <w:r w:rsidR="009E1F0C">
        <w:rPr>
          <w:b/>
          <w:color w:val="000000" w:themeColor="text1"/>
          <w:sz w:val="24"/>
          <w:szCs w:val="24"/>
        </w:rPr>
        <w:tab/>
      </w:r>
      <w:r w:rsidR="009E1F0C">
        <w:rPr>
          <w:b/>
          <w:color w:val="000000" w:themeColor="text1"/>
          <w:sz w:val="24"/>
          <w:szCs w:val="24"/>
        </w:rPr>
        <w:tab/>
      </w:r>
      <w:r w:rsidR="009E1F0C">
        <w:rPr>
          <w:b/>
          <w:color w:val="000000" w:themeColor="text1"/>
          <w:sz w:val="24"/>
          <w:szCs w:val="24"/>
        </w:rPr>
        <w:tab/>
      </w:r>
      <w:r w:rsidR="009E1F0C">
        <w:rPr>
          <w:b/>
          <w:color w:val="000000" w:themeColor="text1"/>
          <w:sz w:val="24"/>
          <w:szCs w:val="24"/>
        </w:rPr>
        <w:tab/>
      </w:r>
      <w:r w:rsidR="009E1F0C">
        <w:rPr>
          <w:b/>
          <w:color w:val="000000" w:themeColor="text1"/>
          <w:sz w:val="24"/>
          <w:szCs w:val="24"/>
        </w:rPr>
        <w:tab/>
      </w:r>
      <w:r w:rsidR="006E50D0">
        <w:rPr>
          <w:b/>
          <w:color w:val="000000" w:themeColor="text1"/>
          <w:sz w:val="24"/>
          <w:szCs w:val="24"/>
        </w:rPr>
        <w:t>XXXXX</w:t>
      </w:r>
    </w:p>
    <w:p w14:paraId="3EB97CE7" w14:textId="6CF981CE" w:rsidR="009E1F0C" w:rsidRDefault="009E1F0C" w:rsidP="00A92D27">
      <w:pPr>
        <w:rPr>
          <w:b/>
          <w:color w:val="000000" w:themeColor="text1"/>
          <w:sz w:val="24"/>
          <w:szCs w:val="24"/>
        </w:rPr>
      </w:pPr>
    </w:p>
    <w:p w14:paraId="3AF5BE83" w14:textId="009A790B" w:rsidR="009E1F0C" w:rsidRDefault="009E1F0C" w:rsidP="00A92D27">
      <w:pPr>
        <w:rPr>
          <w:b/>
          <w:color w:val="000000" w:themeColor="text1"/>
          <w:sz w:val="24"/>
          <w:szCs w:val="24"/>
        </w:rPr>
      </w:pPr>
    </w:p>
    <w:p w14:paraId="422E9BCC" w14:textId="5A233FD0" w:rsidR="002D2C82" w:rsidRDefault="009E1F0C" w:rsidP="00A92D27">
      <w:pPr>
        <w:rPr>
          <w:b/>
          <w:color w:val="000000" w:themeColor="text1"/>
          <w:sz w:val="24"/>
          <w:szCs w:val="24"/>
        </w:rPr>
      </w:pP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Pr>
          <w:b/>
          <w:color w:val="000000" w:themeColor="text1"/>
          <w:sz w:val="24"/>
          <w:szCs w:val="24"/>
        </w:rPr>
        <w:tab/>
      </w:r>
      <w:r w:rsidR="006E50D0">
        <w:rPr>
          <w:b/>
          <w:color w:val="000000" w:themeColor="text1"/>
          <w:sz w:val="24"/>
          <w:szCs w:val="24"/>
        </w:rPr>
        <w:t xml:space="preserve">X.X.X. </w:t>
      </w:r>
      <w:r>
        <w:rPr>
          <w:b/>
          <w:color w:val="000000" w:themeColor="text1"/>
          <w:sz w:val="24"/>
          <w:szCs w:val="24"/>
        </w:rPr>
        <w:t>(</w:t>
      </w:r>
      <w:r w:rsidR="006E50D0">
        <w:rPr>
          <w:b/>
          <w:color w:val="000000" w:themeColor="text1"/>
          <w:sz w:val="24"/>
          <w:szCs w:val="24"/>
        </w:rPr>
        <w:t>XXXXX</w:t>
      </w:r>
      <w:r>
        <w:rPr>
          <w:b/>
          <w:color w:val="000000" w:themeColor="text1"/>
          <w:sz w:val="24"/>
          <w:szCs w:val="24"/>
        </w:rPr>
        <w:t xml:space="preserve">) </w:t>
      </w:r>
      <w:r w:rsidR="006E50D0">
        <w:rPr>
          <w:b/>
          <w:color w:val="000000" w:themeColor="text1"/>
          <w:sz w:val="24"/>
          <w:szCs w:val="24"/>
        </w:rPr>
        <w:t>XXXXXXX</w:t>
      </w:r>
    </w:p>
    <w:sectPr w:rsidR="002D2C8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B486" w14:textId="77777777" w:rsidR="00F70056" w:rsidRDefault="00F70056" w:rsidP="00B014EC">
      <w:pPr>
        <w:spacing w:after="0" w:line="240" w:lineRule="auto"/>
      </w:pPr>
      <w:r>
        <w:separator/>
      </w:r>
    </w:p>
  </w:endnote>
  <w:endnote w:type="continuationSeparator" w:id="0">
    <w:p w14:paraId="0B411510" w14:textId="77777777" w:rsidR="00F70056" w:rsidRDefault="00F70056" w:rsidP="00B014EC">
      <w:pPr>
        <w:spacing w:after="0" w:line="240" w:lineRule="auto"/>
      </w:pPr>
      <w:r>
        <w:continuationSeparator/>
      </w:r>
    </w:p>
  </w:endnote>
  <w:endnote w:type="continuationNotice" w:id="1">
    <w:p w14:paraId="39FBA508" w14:textId="77777777" w:rsidR="00F70056" w:rsidRDefault="00F70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yuthaya">
    <w:panose1 w:val="00000400000000000000"/>
    <w:charset w:val="DE"/>
    <w:family w:val="auto"/>
    <w:pitch w:val="variable"/>
    <w:sig w:usb0="A10002FF" w:usb1="5000204A" w:usb2="00000020" w:usb3="00000000" w:csb0="0001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04251"/>
      <w:docPartObj>
        <w:docPartGallery w:val="Page Numbers (Bottom of Page)"/>
        <w:docPartUnique/>
      </w:docPartObj>
    </w:sdtPr>
    <w:sdtContent>
      <w:p w14:paraId="79AF3C06" w14:textId="237E9274" w:rsidR="00AF2C75" w:rsidRDefault="00AF2C75">
        <w:pPr>
          <w:pStyle w:val="Voettekst"/>
          <w:jc w:val="right"/>
        </w:pPr>
        <w:r>
          <w:fldChar w:fldCharType="begin"/>
        </w:r>
        <w:r>
          <w:instrText>PAGE   \* MERGEFORMAT</w:instrText>
        </w:r>
        <w:r>
          <w:fldChar w:fldCharType="separate"/>
        </w:r>
        <w:r w:rsidR="005F687A">
          <w:rPr>
            <w:noProof/>
          </w:rPr>
          <w:t>8</w:t>
        </w:r>
        <w:r>
          <w:fldChar w:fldCharType="end"/>
        </w:r>
      </w:p>
    </w:sdtContent>
  </w:sdt>
  <w:p w14:paraId="258217C1" w14:textId="77777777" w:rsidR="00AF2C75" w:rsidRDefault="00AF2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AC32" w14:textId="77777777" w:rsidR="00F70056" w:rsidRDefault="00F70056" w:rsidP="00B014EC">
      <w:pPr>
        <w:spacing w:after="0" w:line="240" w:lineRule="auto"/>
      </w:pPr>
      <w:r>
        <w:separator/>
      </w:r>
    </w:p>
  </w:footnote>
  <w:footnote w:type="continuationSeparator" w:id="0">
    <w:p w14:paraId="44708192" w14:textId="77777777" w:rsidR="00F70056" w:rsidRDefault="00F70056" w:rsidP="00B014EC">
      <w:pPr>
        <w:spacing w:after="0" w:line="240" w:lineRule="auto"/>
      </w:pPr>
      <w:r>
        <w:continuationSeparator/>
      </w:r>
    </w:p>
  </w:footnote>
  <w:footnote w:type="continuationNotice" w:id="1">
    <w:p w14:paraId="29817E55" w14:textId="77777777" w:rsidR="00F70056" w:rsidRDefault="00F70056">
      <w:pPr>
        <w:spacing w:after="0" w:line="240" w:lineRule="auto"/>
      </w:pPr>
    </w:p>
  </w:footnote>
  <w:footnote w:id="2">
    <w:p w14:paraId="182BDE46" w14:textId="45ED44BF" w:rsidR="00B014EC" w:rsidRPr="00FC14C6" w:rsidRDefault="00B014EC">
      <w:pPr>
        <w:pStyle w:val="Voetnoottekst"/>
        <w:rPr>
          <w:caps/>
        </w:rPr>
      </w:pPr>
      <w:r>
        <w:rPr>
          <w:rStyle w:val="Voetnootmarkering"/>
        </w:rPr>
        <w:footnoteRef/>
      </w:r>
      <w:r>
        <w:t xml:space="preserve"> De omschrijving van de werkzaamheden van de opdrachtgever/de aard van de onderneming invullen. De opdrachtgever kan </w:t>
      </w:r>
      <w:r w:rsidRPr="00FC14C6">
        <w:t xml:space="preserve">geen </w:t>
      </w:r>
      <w:r w:rsidR="006E28CE" w:rsidRPr="00FC14C6">
        <w:t xml:space="preserve">intermediair </w:t>
      </w:r>
      <w:r w:rsidRPr="00FC14C6">
        <w:t>zijn</w:t>
      </w:r>
      <w:r w:rsidR="006B7235" w:rsidRPr="00FC14C6">
        <w:t xml:space="preserve"> </w:t>
      </w:r>
      <w:r w:rsidR="006E28CE" w:rsidRPr="00FC14C6">
        <w:t>die</w:t>
      </w:r>
      <w:r w:rsidR="006B7235" w:rsidRPr="00FC14C6">
        <w:t xml:space="preserve"> </w:t>
      </w:r>
      <w:r w:rsidR="006A1E91" w:rsidRPr="00FC14C6">
        <w:t xml:space="preserve">in het kader van </w:t>
      </w:r>
      <w:r w:rsidR="006E28CE" w:rsidRPr="00FC14C6">
        <w:t>een overeenkomst met een derde de opdrachtnemer ten behoeve van die derde laat werken</w:t>
      </w:r>
      <w:r w:rsidR="006B7235" w:rsidRPr="00FC14C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998"/>
        </w:tabs>
        <w:ind w:left="998" w:hanging="432"/>
      </w:pPr>
    </w:lvl>
    <w:lvl w:ilvl="1">
      <w:start w:val="1"/>
      <w:numFmt w:val="none"/>
      <w:suff w:val="nothing"/>
      <w:lvlText w:val=""/>
      <w:lvlJc w:val="left"/>
      <w:pPr>
        <w:tabs>
          <w:tab w:val="num" w:pos="1142"/>
        </w:tabs>
        <w:ind w:left="1142" w:hanging="576"/>
      </w:pPr>
    </w:lvl>
    <w:lvl w:ilvl="2">
      <w:start w:val="1"/>
      <w:numFmt w:val="none"/>
      <w:suff w:val="nothing"/>
      <w:lvlText w:val=""/>
      <w:lvlJc w:val="left"/>
      <w:pPr>
        <w:tabs>
          <w:tab w:val="num" w:pos="1286"/>
        </w:tabs>
        <w:ind w:left="1286" w:hanging="720"/>
      </w:pPr>
    </w:lvl>
    <w:lvl w:ilvl="3">
      <w:start w:val="1"/>
      <w:numFmt w:val="none"/>
      <w:suff w:val="nothing"/>
      <w:lvlText w:val=""/>
      <w:lvlJc w:val="left"/>
      <w:pPr>
        <w:tabs>
          <w:tab w:val="num" w:pos="1430"/>
        </w:tabs>
        <w:ind w:left="1430" w:hanging="864"/>
      </w:pPr>
    </w:lvl>
    <w:lvl w:ilvl="4">
      <w:start w:val="1"/>
      <w:numFmt w:val="none"/>
      <w:suff w:val="nothing"/>
      <w:lvlText w:val=""/>
      <w:lvlJc w:val="left"/>
      <w:pPr>
        <w:tabs>
          <w:tab w:val="num" w:pos="1574"/>
        </w:tabs>
        <w:ind w:left="1574" w:hanging="1008"/>
      </w:pPr>
    </w:lvl>
    <w:lvl w:ilvl="5">
      <w:start w:val="1"/>
      <w:numFmt w:val="none"/>
      <w:suff w:val="nothing"/>
      <w:lvlText w:val=""/>
      <w:lvlJc w:val="left"/>
      <w:pPr>
        <w:tabs>
          <w:tab w:val="num" w:pos="1718"/>
        </w:tabs>
        <w:ind w:left="1718" w:hanging="1152"/>
      </w:pPr>
    </w:lvl>
    <w:lvl w:ilvl="6">
      <w:start w:val="1"/>
      <w:numFmt w:val="none"/>
      <w:suff w:val="nothing"/>
      <w:lvlText w:val=""/>
      <w:lvlJc w:val="left"/>
      <w:pPr>
        <w:tabs>
          <w:tab w:val="num" w:pos="1862"/>
        </w:tabs>
        <w:ind w:left="1862" w:hanging="1296"/>
      </w:pPr>
    </w:lvl>
    <w:lvl w:ilvl="7">
      <w:start w:val="1"/>
      <w:numFmt w:val="none"/>
      <w:suff w:val="nothing"/>
      <w:lvlText w:val=""/>
      <w:lvlJc w:val="left"/>
      <w:pPr>
        <w:tabs>
          <w:tab w:val="num" w:pos="2006"/>
        </w:tabs>
        <w:ind w:left="2006" w:hanging="1440"/>
      </w:pPr>
    </w:lvl>
    <w:lvl w:ilvl="8">
      <w:start w:val="1"/>
      <w:numFmt w:val="none"/>
      <w:suff w:val="nothing"/>
      <w:lvlText w:val=""/>
      <w:lvlJc w:val="left"/>
      <w:pPr>
        <w:tabs>
          <w:tab w:val="num" w:pos="2150"/>
        </w:tabs>
        <w:ind w:left="2150" w:hanging="1584"/>
      </w:pPr>
    </w:lvl>
  </w:abstractNum>
  <w:abstractNum w:abstractNumId="1" w15:restartNumberingAfterBreak="0">
    <w:nsid w:val="06B862B1"/>
    <w:multiLevelType w:val="hybridMultilevel"/>
    <w:tmpl w:val="861447C4"/>
    <w:lvl w:ilvl="0" w:tplc="82B248C0">
      <w:start w:val="1"/>
      <w:numFmt w:val="lowerLetter"/>
      <w:pStyle w:val="Kop1"/>
      <w:lvlText w:val="%1."/>
      <w:lvlJc w:val="left"/>
      <w:pPr>
        <w:ind w:left="796" w:hanging="360"/>
      </w:pPr>
      <w:rPr>
        <w:rFonts w:asciiTheme="minorHAnsi" w:eastAsiaTheme="minorHAnsi" w:hAnsiTheme="minorHAnsi" w:cstheme="minorBidi"/>
      </w:rPr>
    </w:lvl>
    <w:lvl w:ilvl="1" w:tplc="04130019" w:tentative="1">
      <w:start w:val="1"/>
      <w:numFmt w:val="lowerLetter"/>
      <w:lvlText w:val="%2."/>
      <w:lvlJc w:val="left"/>
      <w:pPr>
        <w:ind w:left="1516" w:hanging="360"/>
      </w:pPr>
    </w:lvl>
    <w:lvl w:ilvl="2" w:tplc="0413001B" w:tentative="1">
      <w:start w:val="1"/>
      <w:numFmt w:val="lowerRoman"/>
      <w:lvlText w:val="%3."/>
      <w:lvlJc w:val="right"/>
      <w:pPr>
        <w:ind w:left="2236" w:hanging="180"/>
      </w:pPr>
    </w:lvl>
    <w:lvl w:ilvl="3" w:tplc="0413000F" w:tentative="1">
      <w:start w:val="1"/>
      <w:numFmt w:val="decimal"/>
      <w:lvlText w:val="%4."/>
      <w:lvlJc w:val="left"/>
      <w:pPr>
        <w:ind w:left="2956" w:hanging="360"/>
      </w:pPr>
    </w:lvl>
    <w:lvl w:ilvl="4" w:tplc="04130019" w:tentative="1">
      <w:start w:val="1"/>
      <w:numFmt w:val="lowerLetter"/>
      <w:lvlText w:val="%5."/>
      <w:lvlJc w:val="left"/>
      <w:pPr>
        <w:ind w:left="3676" w:hanging="360"/>
      </w:pPr>
    </w:lvl>
    <w:lvl w:ilvl="5" w:tplc="0413001B" w:tentative="1">
      <w:start w:val="1"/>
      <w:numFmt w:val="lowerRoman"/>
      <w:lvlText w:val="%6."/>
      <w:lvlJc w:val="right"/>
      <w:pPr>
        <w:ind w:left="4396" w:hanging="180"/>
      </w:pPr>
    </w:lvl>
    <w:lvl w:ilvl="6" w:tplc="0413000F" w:tentative="1">
      <w:start w:val="1"/>
      <w:numFmt w:val="decimal"/>
      <w:lvlText w:val="%7."/>
      <w:lvlJc w:val="left"/>
      <w:pPr>
        <w:ind w:left="5116" w:hanging="360"/>
      </w:pPr>
    </w:lvl>
    <w:lvl w:ilvl="7" w:tplc="04130019" w:tentative="1">
      <w:start w:val="1"/>
      <w:numFmt w:val="lowerLetter"/>
      <w:lvlText w:val="%8."/>
      <w:lvlJc w:val="left"/>
      <w:pPr>
        <w:ind w:left="5836" w:hanging="360"/>
      </w:pPr>
    </w:lvl>
    <w:lvl w:ilvl="8" w:tplc="0413001B" w:tentative="1">
      <w:start w:val="1"/>
      <w:numFmt w:val="lowerRoman"/>
      <w:lvlText w:val="%9."/>
      <w:lvlJc w:val="right"/>
      <w:pPr>
        <w:ind w:left="6556" w:hanging="180"/>
      </w:pPr>
    </w:lvl>
  </w:abstractNum>
  <w:num w:numId="1" w16cid:durableId="49118608">
    <w:abstractNumId w:val="1"/>
  </w:num>
  <w:num w:numId="2" w16cid:durableId="154717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80"/>
    <w:rsid w:val="00015132"/>
    <w:rsid w:val="0002042B"/>
    <w:rsid w:val="0003519A"/>
    <w:rsid w:val="000C2BA5"/>
    <w:rsid w:val="000C4715"/>
    <w:rsid w:val="000D4B49"/>
    <w:rsid w:val="001047E6"/>
    <w:rsid w:val="00120D55"/>
    <w:rsid w:val="001255ED"/>
    <w:rsid w:val="00141ECF"/>
    <w:rsid w:val="0018146D"/>
    <w:rsid w:val="001A44EC"/>
    <w:rsid w:val="001B05E8"/>
    <w:rsid w:val="00210CFB"/>
    <w:rsid w:val="00221589"/>
    <w:rsid w:val="00255568"/>
    <w:rsid w:val="00255575"/>
    <w:rsid w:val="00256B8A"/>
    <w:rsid w:val="00271DE1"/>
    <w:rsid w:val="002A7EC4"/>
    <w:rsid w:val="002B63C4"/>
    <w:rsid w:val="002D2C82"/>
    <w:rsid w:val="00305EC6"/>
    <w:rsid w:val="00313F4D"/>
    <w:rsid w:val="0031719B"/>
    <w:rsid w:val="00321854"/>
    <w:rsid w:val="00330AFE"/>
    <w:rsid w:val="0034256B"/>
    <w:rsid w:val="0034672D"/>
    <w:rsid w:val="00391B8F"/>
    <w:rsid w:val="00394810"/>
    <w:rsid w:val="00396A9E"/>
    <w:rsid w:val="003B77AC"/>
    <w:rsid w:val="003C7246"/>
    <w:rsid w:val="003E0CDD"/>
    <w:rsid w:val="003F02FB"/>
    <w:rsid w:val="003F60FD"/>
    <w:rsid w:val="00430594"/>
    <w:rsid w:val="004371BA"/>
    <w:rsid w:val="00473985"/>
    <w:rsid w:val="004760F3"/>
    <w:rsid w:val="00495780"/>
    <w:rsid w:val="004A30AA"/>
    <w:rsid w:val="004B15E1"/>
    <w:rsid w:val="004D2309"/>
    <w:rsid w:val="004D522E"/>
    <w:rsid w:val="004E2D90"/>
    <w:rsid w:val="004F6B41"/>
    <w:rsid w:val="00527930"/>
    <w:rsid w:val="005436A9"/>
    <w:rsid w:val="00570E30"/>
    <w:rsid w:val="00587DEF"/>
    <w:rsid w:val="00593E22"/>
    <w:rsid w:val="005A0DA0"/>
    <w:rsid w:val="005C08DD"/>
    <w:rsid w:val="005C121E"/>
    <w:rsid w:val="005C3EA1"/>
    <w:rsid w:val="005D06DE"/>
    <w:rsid w:val="005E672E"/>
    <w:rsid w:val="005F687A"/>
    <w:rsid w:val="00627075"/>
    <w:rsid w:val="00652799"/>
    <w:rsid w:val="006538EC"/>
    <w:rsid w:val="00654A7B"/>
    <w:rsid w:val="00681EEF"/>
    <w:rsid w:val="006A1E91"/>
    <w:rsid w:val="006B7235"/>
    <w:rsid w:val="006C21F0"/>
    <w:rsid w:val="006E28CE"/>
    <w:rsid w:val="006E39F2"/>
    <w:rsid w:val="006E50D0"/>
    <w:rsid w:val="006E553D"/>
    <w:rsid w:val="006F16CD"/>
    <w:rsid w:val="00742CDF"/>
    <w:rsid w:val="00775A8F"/>
    <w:rsid w:val="00792278"/>
    <w:rsid w:val="007C1E76"/>
    <w:rsid w:val="007E3995"/>
    <w:rsid w:val="00811DDA"/>
    <w:rsid w:val="00816876"/>
    <w:rsid w:val="00823778"/>
    <w:rsid w:val="0083145C"/>
    <w:rsid w:val="008408DA"/>
    <w:rsid w:val="0088215A"/>
    <w:rsid w:val="00890FC3"/>
    <w:rsid w:val="008B47F8"/>
    <w:rsid w:val="008C4AFE"/>
    <w:rsid w:val="008E74F2"/>
    <w:rsid w:val="008F2131"/>
    <w:rsid w:val="008F216F"/>
    <w:rsid w:val="00901B3B"/>
    <w:rsid w:val="009028B2"/>
    <w:rsid w:val="0090675D"/>
    <w:rsid w:val="009133A2"/>
    <w:rsid w:val="00934788"/>
    <w:rsid w:val="00944231"/>
    <w:rsid w:val="0098231A"/>
    <w:rsid w:val="009C39E5"/>
    <w:rsid w:val="009C73C4"/>
    <w:rsid w:val="009D067C"/>
    <w:rsid w:val="009E1F0C"/>
    <w:rsid w:val="00A14677"/>
    <w:rsid w:val="00A46753"/>
    <w:rsid w:val="00A7265D"/>
    <w:rsid w:val="00A92D27"/>
    <w:rsid w:val="00A93CA6"/>
    <w:rsid w:val="00AC54C1"/>
    <w:rsid w:val="00AC79A9"/>
    <w:rsid w:val="00AD3C3D"/>
    <w:rsid w:val="00AF2C75"/>
    <w:rsid w:val="00AF7283"/>
    <w:rsid w:val="00AF7BDA"/>
    <w:rsid w:val="00B014EC"/>
    <w:rsid w:val="00B17824"/>
    <w:rsid w:val="00B3444E"/>
    <w:rsid w:val="00B40E38"/>
    <w:rsid w:val="00B443F0"/>
    <w:rsid w:val="00B54912"/>
    <w:rsid w:val="00BC4FB8"/>
    <w:rsid w:val="00BD5F92"/>
    <w:rsid w:val="00BF381B"/>
    <w:rsid w:val="00C00AB2"/>
    <w:rsid w:val="00C14008"/>
    <w:rsid w:val="00C14E07"/>
    <w:rsid w:val="00C3140F"/>
    <w:rsid w:val="00C34F1C"/>
    <w:rsid w:val="00C404F6"/>
    <w:rsid w:val="00C4237F"/>
    <w:rsid w:val="00C56056"/>
    <w:rsid w:val="00C8543E"/>
    <w:rsid w:val="00CA4172"/>
    <w:rsid w:val="00CC6796"/>
    <w:rsid w:val="00D247DE"/>
    <w:rsid w:val="00D33F01"/>
    <w:rsid w:val="00D37EA2"/>
    <w:rsid w:val="00D42CC3"/>
    <w:rsid w:val="00D52630"/>
    <w:rsid w:val="00D700CF"/>
    <w:rsid w:val="00DA29DB"/>
    <w:rsid w:val="00DF0CF3"/>
    <w:rsid w:val="00E15330"/>
    <w:rsid w:val="00E26153"/>
    <w:rsid w:val="00EC3316"/>
    <w:rsid w:val="00EE1FED"/>
    <w:rsid w:val="00EF425A"/>
    <w:rsid w:val="00EF4B71"/>
    <w:rsid w:val="00F05B9A"/>
    <w:rsid w:val="00F13911"/>
    <w:rsid w:val="00F34583"/>
    <w:rsid w:val="00F44E87"/>
    <w:rsid w:val="00F5655C"/>
    <w:rsid w:val="00F630A6"/>
    <w:rsid w:val="00F70056"/>
    <w:rsid w:val="00FB4107"/>
    <w:rsid w:val="00FC14C6"/>
    <w:rsid w:val="00FD1468"/>
    <w:rsid w:val="00FE2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6728"/>
  <w15:chartTrackingRefBased/>
  <w15:docId w15:val="{F1ACD31C-398C-41E7-9D83-8BA6DF5F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5C08DD"/>
    <w:pPr>
      <w:keepNext/>
      <w:widowControl w:val="0"/>
      <w:numPr>
        <w:numId w:val="1"/>
      </w:numPr>
      <w:suppressAutoHyphens/>
      <w:spacing w:after="0" w:line="240" w:lineRule="auto"/>
      <w:jc w:val="both"/>
      <w:outlineLvl w:val="0"/>
    </w:pPr>
    <w:rPr>
      <w:rFonts w:ascii="Arial" w:eastAsia="Times New Roman" w:hAnsi="Arial" w:cs="Calibri"/>
      <w:b/>
      <w:spacing w:val="-2"/>
      <w:sz w:val="20"/>
      <w:szCs w:val="20"/>
      <w:lang w:val="x-none"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95780"/>
    <w:pPr>
      <w:ind w:left="720"/>
      <w:contextualSpacing/>
    </w:pPr>
  </w:style>
  <w:style w:type="character" w:styleId="Hyperlink">
    <w:name w:val="Hyperlink"/>
    <w:basedOn w:val="Standaardalinea-lettertype"/>
    <w:uiPriority w:val="99"/>
    <w:unhideWhenUsed/>
    <w:rsid w:val="004F6B41"/>
    <w:rPr>
      <w:color w:val="0563C1" w:themeColor="hyperlink"/>
      <w:u w:val="single"/>
    </w:rPr>
  </w:style>
  <w:style w:type="paragraph" w:styleId="Ballontekst">
    <w:name w:val="Balloon Text"/>
    <w:basedOn w:val="Standaard"/>
    <w:link w:val="BallontekstChar"/>
    <w:uiPriority w:val="99"/>
    <w:semiHidden/>
    <w:unhideWhenUsed/>
    <w:rsid w:val="00D700CF"/>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700CF"/>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6538EC"/>
    <w:rPr>
      <w:sz w:val="18"/>
      <w:szCs w:val="18"/>
    </w:rPr>
  </w:style>
  <w:style w:type="paragraph" w:styleId="Tekstopmerking">
    <w:name w:val="annotation text"/>
    <w:basedOn w:val="Standaard"/>
    <w:link w:val="TekstopmerkingChar"/>
    <w:uiPriority w:val="99"/>
    <w:semiHidden/>
    <w:unhideWhenUsed/>
    <w:rsid w:val="006538EC"/>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6538EC"/>
    <w:rPr>
      <w:sz w:val="24"/>
      <w:szCs w:val="24"/>
    </w:rPr>
  </w:style>
  <w:style w:type="paragraph" w:styleId="Onderwerpvanopmerking">
    <w:name w:val="annotation subject"/>
    <w:basedOn w:val="Tekstopmerking"/>
    <w:next w:val="Tekstopmerking"/>
    <w:link w:val="OnderwerpvanopmerkingChar"/>
    <w:uiPriority w:val="99"/>
    <w:semiHidden/>
    <w:unhideWhenUsed/>
    <w:rsid w:val="006538EC"/>
    <w:rPr>
      <w:b/>
      <w:bCs/>
      <w:sz w:val="20"/>
      <w:szCs w:val="20"/>
    </w:rPr>
  </w:style>
  <w:style w:type="character" w:customStyle="1" w:styleId="OnderwerpvanopmerkingChar">
    <w:name w:val="Onderwerp van opmerking Char"/>
    <w:basedOn w:val="TekstopmerkingChar"/>
    <w:link w:val="Onderwerpvanopmerking"/>
    <w:uiPriority w:val="99"/>
    <w:semiHidden/>
    <w:rsid w:val="006538EC"/>
    <w:rPr>
      <w:b/>
      <w:bCs/>
      <w:sz w:val="20"/>
      <w:szCs w:val="20"/>
    </w:rPr>
  </w:style>
  <w:style w:type="paragraph" w:styleId="Revisie">
    <w:name w:val="Revision"/>
    <w:hidden/>
    <w:uiPriority w:val="99"/>
    <w:semiHidden/>
    <w:rsid w:val="00C56056"/>
    <w:pPr>
      <w:spacing w:after="0" w:line="240" w:lineRule="auto"/>
    </w:pPr>
  </w:style>
  <w:style w:type="character" w:customStyle="1" w:styleId="Kop1Char">
    <w:name w:val="Kop 1 Char"/>
    <w:basedOn w:val="Standaardalinea-lettertype"/>
    <w:link w:val="Kop1"/>
    <w:rsid w:val="005C08DD"/>
    <w:rPr>
      <w:rFonts w:ascii="Arial" w:eastAsia="Times New Roman" w:hAnsi="Arial" w:cs="Calibri"/>
      <w:b/>
      <w:spacing w:val="-2"/>
      <w:sz w:val="20"/>
      <w:szCs w:val="20"/>
      <w:lang w:val="x-none" w:eastAsia="ar-SA"/>
    </w:rPr>
  </w:style>
  <w:style w:type="paragraph" w:styleId="Voetnoottekst">
    <w:name w:val="footnote text"/>
    <w:basedOn w:val="Standaard"/>
    <w:link w:val="VoetnoottekstChar"/>
    <w:uiPriority w:val="99"/>
    <w:semiHidden/>
    <w:unhideWhenUsed/>
    <w:rsid w:val="00B014E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14EC"/>
    <w:rPr>
      <w:sz w:val="20"/>
      <w:szCs w:val="20"/>
    </w:rPr>
  </w:style>
  <w:style w:type="character" w:styleId="Voetnootmarkering">
    <w:name w:val="footnote reference"/>
    <w:basedOn w:val="Standaardalinea-lettertype"/>
    <w:uiPriority w:val="99"/>
    <w:semiHidden/>
    <w:unhideWhenUsed/>
    <w:rsid w:val="00B014EC"/>
    <w:rPr>
      <w:vertAlign w:val="superscript"/>
    </w:rPr>
  </w:style>
  <w:style w:type="paragraph" w:styleId="Koptekst">
    <w:name w:val="header"/>
    <w:basedOn w:val="Standaard"/>
    <w:link w:val="KoptekstChar"/>
    <w:uiPriority w:val="99"/>
    <w:unhideWhenUsed/>
    <w:rsid w:val="00AF2C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2C75"/>
  </w:style>
  <w:style w:type="paragraph" w:styleId="Voettekst">
    <w:name w:val="footer"/>
    <w:basedOn w:val="Standaard"/>
    <w:link w:val="VoettekstChar"/>
    <w:uiPriority w:val="99"/>
    <w:unhideWhenUsed/>
    <w:rsid w:val="00AF2C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vvv.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07AAEB7D536E4AA3AD9E4411283124" ma:contentTypeVersion="11" ma:contentTypeDescription="Een nieuw document maken." ma:contentTypeScope="" ma:versionID="21775d7eaa07a1a883f016f255453353">
  <xsd:schema xmlns:xsd="http://www.w3.org/2001/XMLSchema" xmlns:xs="http://www.w3.org/2001/XMLSchema" xmlns:p="http://schemas.microsoft.com/office/2006/metadata/properties" xmlns:ns2="c3dfa932-df52-4e9a-897b-650698bdf727" xmlns:ns3="49b47423-8b6b-4c88-9764-8888cda05cdb" targetNamespace="http://schemas.microsoft.com/office/2006/metadata/properties" ma:root="true" ma:fieldsID="56851df0434df74c21d0afebb0e61ea9" ns2:_="" ns3:_="">
    <xsd:import namespace="c3dfa932-df52-4e9a-897b-650698bdf727"/>
    <xsd:import namespace="49b47423-8b6b-4c88-9764-8888cda05c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fa932-df52-4e9a-897b-650698bdf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77bdd8e7-14bc-4f2c-89ab-43125bfc98e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47423-8b6b-4c88-9764-8888cda05c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923757-c5fc-4c9e-abc4-93ea2e083b29}" ma:internalName="TaxCatchAll" ma:showField="CatchAllData" ma:web="49b47423-8b6b-4c88-9764-8888cda05c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dfa932-df52-4e9a-897b-650698bdf727">
      <Terms xmlns="http://schemas.microsoft.com/office/infopath/2007/PartnerControls"/>
    </lcf76f155ced4ddcb4097134ff3c332f>
    <TaxCatchAll xmlns="49b47423-8b6b-4c88-9764-8888cda05c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58E93-29FF-4EEF-B2D4-8BF98301F1BC}">
  <ds:schemaRefs>
    <ds:schemaRef ds:uri="http://schemas.openxmlformats.org/officeDocument/2006/bibliography"/>
  </ds:schemaRefs>
</ds:datastoreItem>
</file>

<file path=customXml/itemProps2.xml><?xml version="1.0" encoding="utf-8"?>
<ds:datastoreItem xmlns:ds="http://schemas.openxmlformats.org/officeDocument/2006/customXml" ds:itemID="{D841F7BE-FBB0-440D-9E87-5CBEA07E8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fa932-df52-4e9a-897b-650698bdf727"/>
    <ds:schemaRef ds:uri="49b47423-8b6b-4c88-9764-8888cda05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1379-9768-49AC-BA79-747C4AEFA2F2}">
  <ds:schemaRefs>
    <ds:schemaRef ds:uri="http://schemas.microsoft.com/office/2006/metadata/properties"/>
    <ds:schemaRef ds:uri="http://schemas.microsoft.com/office/infopath/2007/PartnerControls"/>
    <ds:schemaRef ds:uri="c3dfa932-df52-4e9a-897b-650698bdf727"/>
    <ds:schemaRef ds:uri="49b47423-8b6b-4c88-9764-8888cda05cdb"/>
  </ds:schemaRefs>
</ds:datastoreItem>
</file>

<file path=customXml/itemProps4.xml><?xml version="1.0" encoding="utf-8"?>
<ds:datastoreItem xmlns:ds="http://schemas.openxmlformats.org/officeDocument/2006/customXml" ds:itemID="{AEAE45DF-BC2A-4446-A161-FCC3A6FA8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2934</Words>
  <Characters>16141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In-Bloom</cp:lastModifiedBy>
  <cp:revision>3</cp:revision>
  <cp:lastPrinted>2017-02-25T18:58:00Z</cp:lastPrinted>
  <dcterms:created xsi:type="dcterms:W3CDTF">2023-10-04T12:42:00Z</dcterms:created>
  <dcterms:modified xsi:type="dcterms:W3CDTF">2023-10-04T12:53:00Z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0x0101003807AAEB7D536E4AA3AD9E4411283124</vt:lpwstr>
  </property>
  <property fmtid="{D5CDD505-2E9C-101B-9397-08002B2CF9AE}" pid="3" name="Order">
    <vt:r8>698800</vt:r8>
  </property>
  <property fmtid="{D5CDD505-2E9C-101B-9397-08002B2CF9AE}" pid="4" name="MediaServiceImageTags">
    <vt:lpwstr/>
  </property>
</Properties>
</file>